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6B9078" w:rsidR="00C267C6" w:rsidRPr="007821EE" w:rsidRDefault="00C267C6" w:rsidP="0047391C">
      <w:pPr>
        <w:ind w:left="0"/>
        <w:rPr>
          <w:rFonts w:ascii="Arial" w:hAnsi="Arial" w:cs="Arial"/>
          <w:bCs/>
        </w:rPr>
        <w:sectPr w:rsidR="00C267C6" w:rsidRPr="007821EE" w:rsidSect="005D0508">
          <w:footerReference w:type="default" r:id="rId11"/>
          <w:type w:val="continuous"/>
          <w:pgSz w:w="11906" w:h="16838"/>
          <w:pgMar w:top="1440" w:right="1440" w:bottom="1440" w:left="1440" w:header="907" w:footer="708" w:gutter="0"/>
          <w:pgNumType w:start="1"/>
          <w:cols w:space="708"/>
          <w:docGrid w:linePitch="360"/>
        </w:sectPr>
      </w:pPr>
    </w:p>
    <w:p w14:paraId="01291759" w14:textId="77777777" w:rsidR="008C6ADC" w:rsidRPr="001248CC" w:rsidRDefault="00F265D6" w:rsidP="008C6ADC">
      <w:pPr>
        <w:ind w:left="0"/>
        <w:jc w:val="center"/>
        <w:rPr>
          <w:rFonts w:ascii="Arial" w:hAnsi="Arial" w:cs="Arial"/>
          <w:b/>
          <w:bCs/>
          <w:sz w:val="28"/>
          <w:szCs w:val="28"/>
          <w:u w:val="single"/>
        </w:rPr>
      </w:pPr>
      <w:r w:rsidRPr="001248CC">
        <w:rPr>
          <w:rFonts w:ascii="Arial" w:hAnsi="Arial" w:cs="Arial"/>
          <w:b/>
          <w:bCs/>
          <w:sz w:val="28"/>
          <w:szCs w:val="28"/>
          <w:u w:val="single"/>
        </w:rPr>
        <w:t>SPROUGHTON PARISH COUNCIL</w:t>
      </w:r>
      <w:r w:rsidR="005D0508" w:rsidRPr="001248CC">
        <w:rPr>
          <w:rFonts w:ascii="Arial" w:hAnsi="Arial" w:cs="Arial"/>
          <w:b/>
          <w:bCs/>
          <w:sz w:val="28"/>
          <w:szCs w:val="28"/>
          <w:u w:val="single"/>
        </w:rPr>
        <w:t xml:space="preserve"> </w:t>
      </w:r>
    </w:p>
    <w:p w14:paraId="4AECDD56" w14:textId="652CC25B" w:rsidR="005D0508" w:rsidRPr="001248CC" w:rsidRDefault="005D0508" w:rsidP="001248CC">
      <w:pPr>
        <w:ind w:left="0"/>
        <w:jc w:val="center"/>
        <w:rPr>
          <w:rFonts w:ascii="Arial" w:hAnsi="Arial" w:cs="Arial"/>
          <w:b/>
          <w:sz w:val="28"/>
          <w:szCs w:val="28"/>
          <w:u w:val="single"/>
        </w:rPr>
      </w:pPr>
      <w:r w:rsidRPr="001248CC">
        <w:rPr>
          <w:rFonts w:ascii="Arial" w:hAnsi="Arial" w:cs="Arial"/>
          <w:b/>
          <w:bCs/>
          <w:sz w:val="28"/>
          <w:szCs w:val="28"/>
          <w:u w:val="single"/>
        </w:rPr>
        <w:t>INFORMATION TECHNOLOGY POLICY</w:t>
      </w:r>
    </w:p>
    <w:sdt>
      <w:sdtPr>
        <w:rPr>
          <w:rFonts w:ascii="Arial" w:eastAsiaTheme="minorEastAsia" w:hAnsi="Arial" w:cs="Arial"/>
          <w:color w:val="auto"/>
          <w:sz w:val="22"/>
          <w:szCs w:val="22"/>
          <w:lang w:val="en-GB"/>
        </w:rPr>
        <w:id w:val="-1125079091"/>
        <w:docPartObj>
          <w:docPartGallery w:val="Table of Contents"/>
          <w:docPartUnique/>
        </w:docPartObj>
      </w:sdtPr>
      <w:sdtEndPr>
        <w:rPr>
          <w:b/>
          <w:bCs/>
          <w:noProof/>
        </w:rPr>
      </w:sdtEndPr>
      <w:sdtContent>
        <w:p w14:paraId="5EAA14D7" w14:textId="5DE70803" w:rsidR="00A20182" w:rsidRPr="007821EE" w:rsidRDefault="00A20182" w:rsidP="00FE2FE4">
          <w:pPr>
            <w:pStyle w:val="TOCHeading"/>
            <w:spacing w:line="240" w:lineRule="auto"/>
            <w:ind w:left="0"/>
            <w:rPr>
              <w:rFonts w:ascii="Arial" w:eastAsiaTheme="minorHAnsi" w:hAnsi="Arial" w:cs="Arial"/>
              <w:b/>
              <w:bCs/>
              <w:color w:val="auto"/>
              <w:sz w:val="22"/>
              <w:szCs w:val="22"/>
              <w:lang w:val="en-GB"/>
            </w:rPr>
          </w:pPr>
        </w:p>
        <w:p w14:paraId="421ED33D" w14:textId="5A37D500" w:rsidR="00AC79CE" w:rsidRDefault="00FE2FE4">
          <w:pPr>
            <w:pStyle w:val="TOC1"/>
            <w:tabs>
              <w:tab w:val="right" w:pos="9016"/>
            </w:tabs>
            <w:rPr>
              <w:rFonts w:asciiTheme="minorHAnsi" w:eastAsiaTheme="minorEastAsia" w:hAnsiTheme="minorHAnsi"/>
              <w:b w:val="0"/>
              <w:bCs w:val="0"/>
              <w:caps w:val="0"/>
              <w:noProof/>
              <w:kern w:val="2"/>
              <w:lang w:eastAsia="en-GB"/>
              <w14:ligatures w14:val="standardContextual"/>
            </w:rPr>
          </w:pPr>
          <w:r w:rsidRPr="00FE2FE4">
            <w:rPr>
              <w:rFonts w:ascii="Arial" w:hAnsi="Arial" w:cs="Arial"/>
              <w:b w:val="0"/>
              <w:bCs w:val="0"/>
              <w:caps w:val="0"/>
              <w:sz w:val="22"/>
              <w:szCs w:val="22"/>
            </w:rPr>
            <w:fldChar w:fldCharType="begin"/>
          </w:r>
          <w:r w:rsidRPr="00FE2FE4">
            <w:rPr>
              <w:rFonts w:ascii="Arial" w:hAnsi="Arial" w:cs="Arial"/>
              <w:b w:val="0"/>
              <w:bCs w:val="0"/>
              <w:caps w:val="0"/>
              <w:sz w:val="22"/>
              <w:szCs w:val="22"/>
            </w:rPr>
            <w:instrText xml:space="preserve"> TOC \o "1-1" \h \z \u </w:instrText>
          </w:r>
          <w:r w:rsidRPr="00FE2FE4">
            <w:rPr>
              <w:rFonts w:ascii="Arial" w:hAnsi="Arial" w:cs="Arial"/>
              <w:b w:val="0"/>
              <w:bCs w:val="0"/>
              <w:caps w:val="0"/>
              <w:sz w:val="22"/>
              <w:szCs w:val="22"/>
            </w:rPr>
            <w:fldChar w:fldCharType="separate"/>
          </w:r>
          <w:hyperlink w:anchor="_Toc225428138" w:history="1">
            <w:r w:rsidR="00AC79CE" w:rsidRPr="0003638B">
              <w:rPr>
                <w:rStyle w:val="Hyperlink"/>
                <w:noProof/>
              </w:rPr>
              <w:t>Purpose of the IT Policy</w:t>
            </w:r>
            <w:r w:rsidR="00AC79CE">
              <w:rPr>
                <w:noProof/>
                <w:webHidden/>
              </w:rPr>
              <w:tab/>
            </w:r>
            <w:r w:rsidR="00AC79CE">
              <w:rPr>
                <w:noProof/>
                <w:webHidden/>
              </w:rPr>
              <w:fldChar w:fldCharType="begin"/>
            </w:r>
            <w:r w:rsidR="00AC79CE">
              <w:rPr>
                <w:noProof/>
                <w:webHidden/>
              </w:rPr>
              <w:instrText xml:space="preserve"> PAGEREF _Toc225428138 \h </w:instrText>
            </w:r>
            <w:r w:rsidR="00AC79CE">
              <w:rPr>
                <w:noProof/>
                <w:webHidden/>
              </w:rPr>
            </w:r>
            <w:r w:rsidR="00AC79CE">
              <w:rPr>
                <w:noProof/>
                <w:webHidden/>
              </w:rPr>
              <w:fldChar w:fldCharType="separate"/>
            </w:r>
            <w:r w:rsidR="00AC79CE">
              <w:rPr>
                <w:noProof/>
                <w:webHidden/>
              </w:rPr>
              <w:t>2</w:t>
            </w:r>
            <w:r w:rsidR="00AC79CE">
              <w:rPr>
                <w:noProof/>
                <w:webHidden/>
              </w:rPr>
              <w:fldChar w:fldCharType="end"/>
            </w:r>
          </w:hyperlink>
        </w:p>
        <w:p w14:paraId="339AAD3E" w14:textId="4FC91FEA" w:rsidR="00AC79CE" w:rsidRDefault="00AC79CE">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5428139" w:history="1">
            <w:r w:rsidRPr="0003638B">
              <w:rPr>
                <w:rStyle w:val="Hyperlink"/>
                <w:noProof/>
              </w:rPr>
              <w:t>Monitoring of IT Use</w:t>
            </w:r>
            <w:r>
              <w:rPr>
                <w:noProof/>
                <w:webHidden/>
              </w:rPr>
              <w:tab/>
            </w:r>
            <w:r>
              <w:rPr>
                <w:noProof/>
                <w:webHidden/>
              </w:rPr>
              <w:fldChar w:fldCharType="begin"/>
            </w:r>
            <w:r>
              <w:rPr>
                <w:noProof/>
                <w:webHidden/>
              </w:rPr>
              <w:instrText xml:space="preserve"> PAGEREF _Toc225428139 \h </w:instrText>
            </w:r>
            <w:r>
              <w:rPr>
                <w:noProof/>
                <w:webHidden/>
              </w:rPr>
            </w:r>
            <w:r>
              <w:rPr>
                <w:noProof/>
                <w:webHidden/>
              </w:rPr>
              <w:fldChar w:fldCharType="separate"/>
            </w:r>
            <w:r>
              <w:rPr>
                <w:noProof/>
                <w:webHidden/>
              </w:rPr>
              <w:t>2</w:t>
            </w:r>
            <w:r>
              <w:rPr>
                <w:noProof/>
                <w:webHidden/>
              </w:rPr>
              <w:fldChar w:fldCharType="end"/>
            </w:r>
          </w:hyperlink>
        </w:p>
        <w:p w14:paraId="4FF4F472" w14:textId="5C90534F" w:rsidR="00AC79CE" w:rsidRDefault="00AC79CE">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5428140" w:history="1">
            <w:r w:rsidRPr="0003638B">
              <w:rPr>
                <w:rStyle w:val="Hyperlink"/>
                <w:noProof/>
              </w:rPr>
              <w:t>Scope of this policy</w:t>
            </w:r>
            <w:r>
              <w:rPr>
                <w:noProof/>
                <w:webHidden/>
              </w:rPr>
              <w:tab/>
            </w:r>
            <w:r>
              <w:rPr>
                <w:noProof/>
                <w:webHidden/>
              </w:rPr>
              <w:fldChar w:fldCharType="begin"/>
            </w:r>
            <w:r>
              <w:rPr>
                <w:noProof/>
                <w:webHidden/>
              </w:rPr>
              <w:instrText xml:space="preserve"> PAGEREF _Toc225428140 \h </w:instrText>
            </w:r>
            <w:r>
              <w:rPr>
                <w:noProof/>
                <w:webHidden/>
              </w:rPr>
            </w:r>
            <w:r>
              <w:rPr>
                <w:noProof/>
                <w:webHidden/>
              </w:rPr>
              <w:fldChar w:fldCharType="separate"/>
            </w:r>
            <w:r>
              <w:rPr>
                <w:noProof/>
                <w:webHidden/>
              </w:rPr>
              <w:t>2</w:t>
            </w:r>
            <w:r>
              <w:rPr>
                <w:noProof/>
                <w:webHidden/>
              </w:rPr>
              <w:fldChar w:fldCharType="end"/>
            </w:r>
          </w:hyperlink>
        </w:p>
        <w:p w14:paraId="035299DA" w14:textId="4818F50B" w:rsidR="00AC79CE" w:rsidRDefault="00AC79CE">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5428141" w:history="1">
            <w:r w:rsidRPr="0003638B">
              <w:rPr>
                <w:rStyle w:val="Hyperlink"/>
                <w:noProof/>
              </w:rPr>
              <w:t>Computer use</w:t>
            </w:r>
            <w:r>
              <w:rPr>
                <w:noProof/>
                <w:webHidden/>
              </w:rPr>
              <w:tab/>
            </w:r>
            <w:r>
              <w:rPr>
                <w:noProof/>
                <w:webHidden/>
              </w:rPr>
              <w:fldChar w:fldCharType="begin"/>
            </w:r>
            <w:r>
              <w:rPr>
                <w:noProof/>
                <w:webHidden/>
              </w:rPr>
              <w:instrText xml:space="preserve"> PAGEREF _Toc225428141 \h </w:instrText>
            </w:r>
            <w:r>
              <w:rPr>
                <w:noProof/>
                <w:webHidden/>
              </w:rPr>
            </w:r>
            <w:r>
              <w:rPr>
                <w:noProof/>
                <w:webHidden/>
              </w:rPr>
              <w:fldChar w:fldCharType="separate"/>
            </w:r>
            <w:r>
              <w:rPr>
                <w:noProof/>
                <w:webHidden/>
              </w:rPr>
              <w:t>2</w:t>
            </w:r>
            <w:r>
              <w:rPr>
                <w:noProof/>
                <w:webHidden/>
              </w:rPr>
              <w:fldChar w:fldCharType="end"/>
            </w:r>
          </w:hyperlink>
        </w:p>
        <w:p w14:paraId="12E4EAE8" w14:textId="6796BC80" w:rsidR="00AC79CE" w:rsidRDefault="00AC79CE">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5428142" w:history="1">
            <w:r w:rsidRPr="0003638B">
              <w:rPr>
                <w:rStyle w:val="Hyperlink"/>
                <w:noProof/>
              </w:rPr>
              <w:t>Equipment</w:t>
            </w:r>
            <w:r>
              <w:rPr>
                <w:noProof/>
                <w:webHidden/>
              </w:rPr>
              <w:tab/>
            </w:r>
            <w:r>
              <w:rPr>
                <w:noProof/>
                <w:webHidden/>
              </w:rPr>
              <w:fldChar w:fldCharType="begin"/>
            </w:r>
            <w:r>
              <w:rPr>
                <w:noProof/>
                <w:webHidden/>
              </w:rPr>
              <w:instrText xml:space="preserve"> PAGEREF _Toc225428142 \h </w:instrText>
            </w:r>
            <w:r>
              <w:rPr>
                <w:noProof/>
                <w:webHidden/>
              </w:rPr>
            </w:r>
            <w:r>
              <w:rPr>
                <w:noProof/>
                <w:webHidden/>
              </w:rPr>
              <w:fldChar w:fldCharType="separate"/>
            </w:r>
            <w:r>
              <w:rPr>
                <w:noProof/>
                <w:webHidden/>
              </w:rPr>
              <w:t>3</w:t>
            </w:r>
            <w:r>
              <w:rPr>
                <w:noProof/>
                <w:webHidden/>
              </w:rPr>
              <w:fldChar w:fldCharType="end"/>
            </w:r>
          </w:hyperlink>
        </w:p>
        <w:p w14:paraId="73148E49" w14:textId="1DD533E9" w:rsidR="00AC79CE" w:rsidRDefault="00AC79CE">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5428143" w:history="1">
            <w:r w:rsidRPr="0003638B">
              <w:rPr>
                <w:rStyle w:val="Hyperlink"/>
                <w:noProof/>
              </w:rPr>
              <w:t>Password and Authentication Policy</w:t>
            </w:r>
            <w:r>
              <w:rPr>
                <w:noProof/>
                <w:webHidden/>
              </w:rPr>
              <w:tab/>
            </w:r>
            <w:r>
              <w:rPr>
                <w:noProof/>
                <w:webHidden/>
              </w:rPr>
              <w:fldChar w:fldCharType="begin"/>
            </w:r>
            <w:r>
              <w:rPr>
                <w:noProof/>
                <w:webHidden/>
              </w:rPr>
              <w:instrText xml:space="preserve"> PAGEREF _Toc225428143 \h </w:instrText>
            </w:r>
            <w:r>
              <w:rPr>
                <w:noProof/>
                <w:webHidden/>
              </w:rPr>
            </w:r>
            <w:r>
              <w:rPr>
                <w:noProof/>
                <w:webHidden/>
              </w:rPr>
              <w:fldChar w:fldCharType="separate"/>
            </w:r>
            <w:r>
              <w:rPr>
                <w:noProof/>
                <w:webHidden/>
              </w:rPr>
              <w:t>4</w:t>
            </w:r>
            <w:r>
              <w:rPr>
                <w:noProof/>
                <w:webHidden/>
              </w:rPr>
              <w:fldChar w:fldCharType="end"/>
            </w:r>
          </w:hyperlink>
        </w:p>
        <w:p w14:paraId="76A38CB7" w14:textId="6E33F88B" w:rsidR="00AC79CE" w:rsidRDefault="00AC79CE">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5428144" w:history="1">
            <w:r w:rsidRPr="0003638B">
              <w:rPr>
                <w:rStyle w:val="Hyperlink"/>
                <w:noProof/>
              </w:rPr>
              <w:t>Monitoring</w:t>
            </w:r>
            <w:r>
              <w:rPr>
                <w:noProof/>
                <w:webHidden/>
              </w:rPr>
              <w:tab/>
            </w:r>
            <w:r>
              <w:rPr>
                <w:noProof/>
                <w:webHidden/>
              </w:rPr>
              <w:fldChar w:fldCharType="begin"/>
            </w:r>
            <w:r>
              <w:rPr>
                <w:noProof/>
                <w:webHidden/>
              </w:rPr>
              <w:instrText xml:space="preserve"> PAGEREF _Toc225428144 \h </w:instrText>
            </w:r>
            <w:r>
              <w:rPr>
                <w:noProof/>
                <w:webHidden/>
              </w:rPr>
            </w:r>
            <w:r>
              <w:rPr>
                <w:noProof/>
                <w:webHidden/>
              </w:rPr>
              <w:fldChar w:fldCharType="separate"/>
            </w:r>
            <w:r>
              <w:rPr>
                <w:noProof/>
                <w:webHidden/>
              </w:rPr>
              <w:t>5</w:t>
            </w:r>
            <w:r>
              <w:rPr>
                <w:noProof/>
                <w:webHidden/>
              </w:rPr>
              <w:fldChar w:fldCharType="end"/>
            </w:r>
          </w:hyperlink>
        </w:p>
        <w:p w14:paraId="7B5A2E9B" w14:textId="643D7555" w:rsidR="00AC79CE" w:rsidRDefault="00AC79CE">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5428145" w:history="1">
            <w:r w:rsidRPr="0003638B">
              <w:rPr>
                <w:rStyle w:val="Hyperlink"/>
                <w:noProof/>
              </w:rPr>
              <w:t>Use of the Internet</w:t>
            </w:r>
            <w:r>
              <w:rPr>
                <w:noProof/>
                <w:webHidden/>
              </w:rPr>
              <w:tab/>
            </w:r>
            <w:r>
              <w:rPr>
                <w:noProof/>
                <w:webHidden/>
              </w:rPr>
              <w:fldChar w:fldCharType="begin"/>
            </w:r>
            <w:r>
              <w:rPr>
                <w:noProof/>
                <w:webHidden/>
              </w:rPr>
              <w:instrText xml:space="preserve"> PAGEREF _Toc225428145 \h </w:instrText>
            </w:r>
            <w:r>
              <w:rPr>
                <w:noProof/>
                <w:webHidden/>
              </w:rPr>
            </w:r>
            <w:r>
              <w:rPr>
                <w:noProof/>
                <w:webHidden/>
              </w:rPr>
              <w:fldChar w:fldCharType="separate"/>
            </w:r>
            <w:r>
              <w:rPr>
                <w:noProof/>
                <w:webHidden/>
              </w:rPr>
              <w:t>6</w:t>
            </w:r>
            <w:r>
              <w:rPr>
                <w:noProof/>
                <w:webHidden/>
              </w:rPr>
              <w:fldChar w:fldCharType="end"/>
            </w:r>
          </w:hyperlink>
        </w:p>
        <w:p w14:paraId="4DBAE053" w14:textId="226D3093" w:rsidR="00AC79CE" w:rsidRDefault="00AC79CE">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5428146" w:history="1">
            <w:r w:rsidRPr="0003638B">
              <w:rPr>
                <w:rStyle w:val="Hyperlink"/>
                <w:noProof/>
              </w:rPr>
              <w:t>Use of social media</w:t>
            </w:r>
            <w:r>
              <w:rPr>
                <w:noProof/>
                <w:webHidden/>
              </w:rPr>
              <w:tab/>
            </w:r>
            <w:r>
              <w:rPr>
                <w:noProof/>
                <w:webHidden/>
              </w:rPr>
              <w:fldChar w:fldCharType="begin"/>
            </w:r>
            <w:r>
              <w:rPr>
                <w:noProof/>
                <w:webHidden/>
              </w:rPr>
              <w:instrText xml:space="preserve"> PAGEREF _Toc225428146 \h </w:instrText>
            </w:r>
            <w:r>
              <w:rPr>
                <w:noProof/>
                <w:webHidden/>
              </w:rPr>
            </w:r>
            <w:r>
              <w:rPr>
                <w:noProof/>
                <w:webHidden/>
              </w:rPr>
              <w:fldChar w:fldCharType="separate"/>
            </w:r>
            <w:r>
              <w:rPr>
                <w:noProof/>
                <w:webHidden/>
              </w:rPr>
              <w:t>6</w:t>
            </w:r>
            <w:r>
              <w:rPr>
                <w:noProof/>
                <w:webHidden/>
              </w:rPr>
              <w:fldChar w:fldCharType="end"/>
            </w:r>
          </w:hyperlink>
        </w:p>
        <w:p w14:paraId="153CBF46" w14:textId="128A2BCD" w:rsidR="00AC79CE" w:rsidRDefault="00AC79CE">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5428147" w:history="1">
            <w:r w:rsidRPr="0003638B">
              <w:rPr>
                <w:rStyle w:val="Hyperlink"/>
                <w:noProof/>
              </w:rPr>
              <w:t>Misuse</w:t>
            </w:r>
            <w:r>
              <w:rPr>
                <w:noProof/>
                <w:webHidden/>
              </w:rPr>
              <w:tab/>
            </w:r>
            <w:r>
              <w:rPr>
                <w:noProof/>
                <w:webHidden/>
              </w:rPr>
              <w:fldChar w:fldCharType="begin"/>
            </w:r>
            <w:r>
              <w:rPr>
                <w:noProof/>
                <w:webHidden/>
              </w:rPr>
              <w:instrText xml:space="preserve"> PAGEREF _Toc225428147 \h </w:instrText>
            </w:r>
            <w:r>
              <w:rPr>
                <w:noProof/>
                <w:webHidden/>
              </w:rPr>
            </w:r>
            <w:r>
              <w:rPr>
                <w:noProof/>
                <w:webHidden/>
              </w:rPr>
              <w:fldChar w:fldCharType="separate"/>
            </w:r>
            <w:r>
              <w:rPr>
                <w:noProof/>
                <w:webHidden/>
              </w:rPr>
              <w:t>7</w:t>
            </w:r>
            <w:r>
              <w:rPr>
                <w:noProof/>
                <w:webHidden/>
              </w:rPr>
              <w:fldChar w:fldCharType="end"/>
            </w:r>
          </w:hyperlink>
        </w:p>
        <w:p w14:paraId="3DEE6BF9" w14:textId="5682A237" w:rsidR="00A20182" w:rsidRPr="007821EE" w:rsidRDefault="00FE2FE4" w:rsidP="00FE2FE4">
          <w:pPr>
            <w:spacing w:line="240" w:lineRule="auto"/>
            <w:ind w:left="0"/>
            <w:rPr>
              <w:rFonts w:ascii="Arial" w:hAnsi="Arial" w:cs="Arial"/>
            </w:rPr>
          </w:pPr>
          <w:r w:rsidRPr="00FE2FE4">
            <w:rPr>
              <w:rFonts w:ascii="Arial" w:hAnsi="Arial" w:cs="Arial"/>
              <w:caps/>
            </w:rPr>
            <w:fldChar w:fldCharType="end"/>
          </w:r>
        </w:p>
      </w:sdtContent>
    </w:sdt>
    <w:p w14:paraId="7D1DD90A" w14:textId="77777777" w:rsidR="00CD367E" w:rsidRPr="007821EE" w:rsidRDefault="00CD367E" w:rsidP="0047391C">
      <w:pPr>
        <w:ind w:left="0"/>
        <w:rPr>
          <w:rFonts w:ascii="Arial" w:hAnsi="Arial" w:cs="Arial"/>
        </w:rPr>
      </w:pPr>
    </w:p>
    <w:p w14:paraId="49486760" w14:textId="77777777" w:rsidR="007821EE" w:rsidRDefault="007821EE" w:rsidP="0047391C">
      <w:pPr>
        <w:pStyle w:val="Heading1"/>
        <w:ind w:left="0"/>
      </w:pPr>
    </w:p>
    <w:p w14:paraId="38460524" w14:textId="77777777" w:rsidR="00FE2FE4" w:rsidRDefault="00FE2FE4" w:rsidP="0047391C">
      <w:pPr>
        <w:pStyle w:val="Heading1"/>
        <w:ind w:left="0"/>
      </w:pPr>
      <w:bookmarkStart w:id="0" w:name="_Toc213847362"/>
    </w:p>
    <w:p w14:paraId="50D92640" w14:textId="77777777" w:rsidR="00BB7259" w:rsidRPr="00BB7259" w:rsidRDefault="00BB7259" w:rsidP="001248CC"/>
    <w:p w14:paraId="53448C84" w14:textId="77777777" w:rsidR="00FE2FE4" w:rsidRDefault="00FE2FE4" w:rsidP="0047391C">
      <w:pPr>
        <w:pStyle w:val="Heading1"/>
        <w:ind w:left="0"/>
      </w:pPr>
    </w:p>
    <w:p w14:paraId="40754B43" w14:textId="77777777" w:rsidR="00FE2FE4" w:rsidRDefault="00FE2FE4" w:rsidP="0047391C">
      <w:pPr>
        <w:pStyle w:val="Heading1"/>
        <w:ind w:left="0"/>
      </w:pPr>
    </w:p>
    <w:p w14:paraId="047F8EF0" w14:textId="77777777" w:rsidR="00AC79CE" w:rsidRPr="00AC79CE" w:rsidRDefault="00AC79CE" w:rsidP="00AC79CE"/>
    <w:p w14:paraId="7E6C1324" w14:textId="77777777" w:rsidR="00FE2FE4" w:rsidRDefault="00FE2FE4" w:rsidP="0047391C">
      <w:pPr>
        <w:pStyle w:val="Heading1"/>
        <w:ind w:left="0"/>
      </w:pPr>
    </w:p>
    <w:p w14:paraId="4EDF0966" w14:textId="77777777" w:rsidR="00FE2FE4" w:rsidRDefault="00FE2FE4" w:rsidP="0047391C">
      <w:pPr>
        <w:pStyle w:val="Heading1"/>
        <w:ind w:left="0"/>
      </w:pPr>
    </w:p>
    <w:p w14:paraId="6D45443C" w14:textId="77777777" w:rsidR="00FE2FE4" w:rsidRDefault="00FE2FE4" w:rsidP="0047391C">
      <w:pPr>
        <w:pStyle w:val="Heading1"/>
        <w:ind w:left="0"/>
      </w:pPr>
    </w:p>
    <w:p w14:paraId="207467C0" w14:textId="77777777" w:rsidR="00E90697" w:rsidRPr="007821EE" w:rsidRDefault="00E90697" w:rsidP="0047391C">
      <w:pPr>
        <w:pStyle w:val="Heading1"/>
        <w:ind w:left="0"/>
      </w:pPr>
      <w:bookmarkStart w:id="1" w:name="_Toc225428138"/>
      <w:bookmarkEnd w:id="0"/>
      <w:r w:rsidRPr="007821EE">
        <w:lastRenderedPageBreak/>
        <w:t>Purpose of the IT Policy</w:t>
      </w:r>
      <w:bookmarkEnd w:id="1"/>
    </w:p>
    <w:p w14:paraId="2CBD0678" w14:textId="17F3EFF8" w:rsidR="00E90697" w:rsidRPr="007821EE" w:rsidRDefault="00E90697" w:rsidP="0047391C">
      <w:pPr>
        <w:ind w:left="0"/>
        <w:rPr>
          <w:rFonts w:ascii="Arial" w:hAnsi="Arial" w:cs="Arial"/>
          <w:color w:val="FF0000"/>
        </w:rPr>
      </w:pPr>
      <w:r w:rsidRPr="007821EE">
        <w:rPr>
          <w:rFonts w:ascii="Arial" w:hAnsi="Arial" w:cs="Arial"/>
        </w:rPr>
        <w:t xml:space="preserve">The purpose of an IT policy is to establish clear parameters for how </w:t>
      </w:r>
      <w:r w:rsidR="009A3C37" w:rsidRPr="007821EE">
        <w:rPr>
          <w:rFonts w:ascii="Arial" w:hAnsi="Arial" w:cs="Arial"/>
        </w:rPr>
        <w:t>c</w:t>
      </w:r>
      <w:r w:rsidR="008A4396" w:rsidRPr="007821EE">
        <w:rPr>
          <w:rFonts w:ascii="Arial" w:hAnsi="Arial" w:cs="Arial"/>
        </w:rPr>
        <w:t>ouncillors</w:t>
      </w:r>
      <w:r w:rsidRPr="007821EE">
        <w:rPr>
          <w:rFonts w:ascii="Arial" w:hAnsi="Arial" w:cs="Arial"/>
        </w:rPr>
        <w:t>, staff, and other authorised users</w:t>
      </w:r>
      <w:r w:rsidR="003E0E73" w:rsidRPr="007821EE">
        <w:rPr>
          <w:rFonts w:ascii="Arial" w:hAnsi="Arial" w:cs="Arial"/>
        </w:rPr>
        <w:t xml:space="preserve"> </w:t>
      </w:r>
      <w:r w:rsidRPr="007821EE">
        <w:rPr>
          <w:rFonts w:ascii="Arial" w:hAnsi="Arial" w:cs="Arial"/>
        </w:rPr>
        <w:t xml:space="preserve">use </w:t>
      </w:r>
      <w:r w:rsidR="00BD61B3" w:rsidRPr="007821EE">
        <w:rPr>
          <w:rFonts w:ascii="Arial" w:hAnsi="Arial" w:cs="Arial"/>
        </w:rPr>
        <w:t>c</w:t>
      </w:r>
      <w:r w:rsidR="002406D2" w:rsidRPr="007821EE">
        <w:rPr>
          <w:rFonts w:ascii="Arial" w:hAnsi="Arial" w:cs="Arial"/>
        </w:rPr>
        <w:t>ouncil</w:t>
      </w:r>
      <w:r w:rsidRPr="007821EE">
        <w:rPr>
          <w:rFonts w:ascii="Arial" w:hAnsi="Arial" w:cs="Arial"/>
        </w:rPr>
        <w:t xml:space="preserve">-provided technology </w:t>
      </w:r>
      <w:r w:rsidR="003C40BA" w:rsidRPr="007821EE">
        <w:rPr>
          <w:rFonts w:ascii="Arial" w:hAnsi="Arial" w:cs="Arial"/>
        </w:rPr>
        <w:t xml:space="preserve">or equipment </w:t>
      </w:r>
      <w:r w:rsidRPr="007821EE">
        <w:rPr>
          <w:rFonts w:ascii="Arial" w:hAnsi="Arial" w:cs="Arial"/>
        </w:rPr>
        <w:t>in the course of their duties. A well-defined policy helps to:</w:t>
      </w:r>
      <w:r w:rsidR="726947DB" w:rsidRPr="007821EE">
        <w:rPr>
          <w:rFonts w:ascii="Arial" w:hAnsi="Arial" w:cs="Arial"/>
        </w:rPr>
        <w:t xml:space="preserve"> </w:t>
      </w:r>
    </w:p>
    <w:p w14:paraId="6AADFBA3" w14:textId="5A05E256"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Set expectations for appropriate use of equipment and </w:t>
      </w:r>
      <w:r w:rsidR="001248CC" w:rsidRPr="007821EE">
        <w:rPr>
          <w:rFonts w:ascii="Arial" w:hAnsi="Arial" w:cs="Arial"/>
        </w:rPr>
        <w:t>systems.</w:t>
      </w:r>
    </w:p>
    <w:p w14:paraId="2F9B9873" w14:textId="2EC8E64B"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Raise awareness of risks associated with IT </w:t>
      </w:r>
      <w:r w:rsidR="001248CC" w:rsidRPr="007821EE">
        <w:rPr>
          <w:rFonts w:ascii="Arial" w:hAnsi="Arial" w:cs="Arial"/>
        </w:rPr>
        <w:t>use.</w:t>
      </w:r>
    </w:p>
    <w:p w14:paraId="7F342D65" w14:textId="6C37980C"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Safeguard the </w:t>
      </w:r>
      <w:r w:rsidR="00BD61B3"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’s </w:t>
      </w:r>
      <w:r w:rsidRPr="007821EE">
        <w:rPr>
          <w:rFonts w:ascii="Arial" w:hAnsi="Arial" w:cs="Arial"/>
        </w:rPr>
        <w:t xml:space="preserve">data and digital </w:t>
      </w:r>
      <w:r w:rsidR="001248CC" w:rsidRPr="007821EE">
        <w:rPr>
          <w:rFonts w:ascii="Arial" w:hAnsi="Arial" w:cs="Arial"/>
        </w:rPr>
        <w:t>assets.</w:t>
      </w:r>
    </w:p>
    <w:p w14:paraId="0FBE6FAF" w14:textId="2BD0E52B"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Clarify what constitutes acceptable and unacceptable </w:t>
      </w:r>
      <w:r w:rsidR="001248CC" w:rsidRPr="007821EE">
        <w:rPr>
          <w:rFonts w:ascii="Arial" w:hAnsi="Arial" w:cs="Arial"/>
        </w:rPr>
        <w:t>use.</w:t>
      </w:r>
    </w:p>
    <w:p w14:paraId="17CF46F2"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Outline the consequences of policy breaches.</w:t>
      </w:r>
    </w:p>
    <w:p w14:paraId="17DCD0FF" w14:textId="77777777" w:rsidR="00A16AEF" w:rsidRPr="007821EE" w:rsidRDefault="00A16AEF" w:rsidP="0047391C">
      <w:pPr>
        <w:pStyle w:val="Heading1"/>
        <w:ind w:left="0"/>
      </w:pPr>
      <w:bookmarkStart w:id="2" w:name="_Toc225428139"/>
      <w:r w:rsidRPr="007821EE">
        <w:t>Monitoring of IT Use</w:t>
      </w:r>
      <w:bookmarkEnd w:id="2"/>
    </w:p>
    <w:p w14:paraId="4AC63B89" w14:textId="1C69074C" w:rsidR="00E90697" w:rsidRPr="007821EE" w:rsidRDefault="00E90697" w:rsidP="0047391C">
      <w:pPr>
        <w:ind w:left="0"/>
        <w:rPr>
          <w:rFonts w:ascii="Arial" w:hAnsi="Arial" w:cs="Arial"/>
          <w:color w:val="FF0000"/>
        </w:rPr>
      </w:pPr>
      <w:r w:rsidRPr="007821EE">
        <w:rPr>
          <w:rFonts w:ascii="Arial" w:hAnsi="Arial" w:cs="Arial"/>
        </w:rPr>
        <w:t xml:space="preserve">As an </w:t>
      </w:r>
      <w:r w:rsidR="000946A2" w:rsidRPr="007821EE">
        <w:rPr>
          <w:rFonts w:ascii="Arial" w:hAnsi="Arial" w:cs="Arial"/>
        </w:rPr>
        <w:t>IT provider</w:t>
      </w:r>
      <w:r w:rsidRPr="007821EE">
        <w:rPr>
          <w:rFonts w:ascii="Arial" w:hAnsi="Arial" w:cs="Arial"/>
        </w:rPr>
        <w:t xml:space="preserve">, the </w:t>
      </w:r>
      <w:r w:rsidR="00BD61B3" w:rsidRPr="007821EE">
        <w:rPr>
          <w:rFonts w:ascii="Arial" w:hAnsi="Arial" w:cs="Arial"/>
        </w:rPr>
        <w:t>c</w:t>
      </w:r>
      <w:r w:rsidR="002406D2" w:rsidRPr="007821EE">
        <w:rPr>
          <w:rFonts w:ascii="Arial" w:hAnsi="Arial" w:cs="Arial"/>
        </w:rPr>
        <w:t>ouncil</w:t>
      </w:r>
      <w:r w:rsidR="00076DB5" w:rsidRPr="007821EE">
        <w:rPr>
          <w:rFonts w:ascii="Arial" w:hAnsi="Arial" w:cs="Arial"/>
        </w:rPr>
        <w:t xml:space="preserve"> </w:t>
      </w:r>
      <w:r w:rsidRPr="007821EE">
        <w:rPr>
          <w:rFonts w:ascii="Arial" w:hAnsi="Arial" w:cs="Arial"/>
        </w:rPr>
        <w:t xml:space="preserve">has the right to monitor the use of its IT equipment and systems, provided there is a legitimate reason for doing so and </w:t>
      </w:r>
      <w:r w:rsidR="00221D0E" w:rsidRPr="007821EE">
        <w:rPr>
          <w:rFonts w:ascii="Arial" w:hAnsi="Arial" w:cs="Arial"/>
        </w:rPr>
        <w:t>c</w:t>
      </w:r>
      <w:r w:rsidR="002406D2" w:rsidRPr="007821EE">
        <w:rPr>
          <w:rFonts w:ascii="Arial" w:hAnsi="Arial" w:cs="Arial"/>
        </w:rPr>
        <w:t>ouncil</w:t>
      </w:r>
      <w:r w:rsidR="00D8251F" w:rsidRPr="007821EE">
        <w:rPr>
          <w:rFonts w:ascii="Arial" w:hAnsi="Arial" w:cs="Arial"/>
        </w:rPr>
        <w:t>lors, e</w:t>
      </w:r>
      <w:r w:rsidR="00574E04" w:rsidRPr="007821EE">
        <w:rPr>
          <w:rFonts w:ascii="Arial" w:hAnsi="Arial" w:cs="Arial"/>
        </w:rPr>
        <w:t>mployees</w:t>
      </w:r>
      <w:r w:rsidR="00574E04" w:rsidRPr="007821EE" w:rsidDel="006A4C0E">
        <w:rPr>
          <w:rFonts w:ascii="Arial" w:hAnsi="Arial" w:cs="Arial"/>
        </w:rPr>
        <w:t xml:space="preserve"> </w:t>
      </w:r>
      <w:r w:rsidR="00D8251F" w:rsidRPr="007821EE">
        <w:rPr>
          <w:rFonts w:ascii="Arial" w:hAnsi="Arial" w:cs="Arial"/>
        </w:rPr>
        <w:t>and</w:t>
      </w:r>
      <w:r w:rsidR="005B52CC" w:rsidRPr="007821EE">
        <w:rPr>
          <w:rFonts w:ascii="Arial" w:hAnsi="Arial" w:cs="Arial"/>
        </w:rPr>
        <w:t xml:space="preserve"> other</w:t>
      </w:r>
      <w:r w:rsidR="00D8251F" w:rsidRPr="007821EE">
        <w:rPr>
          <w:rFonts w:ascii="Arial" w:hAnsi="Arial" w:cs="Arial"/>
        </w:rPr>
        <w:t xml:space="preserve"> authorised users </w:t>
      </w:r>
      <w:r w:rsidRPr="007821EE">
        <w:rPr>
          <w:rFonts w:ascii="Arial" w:hAnsi="Arial" w:cs="Arial"/>
        </w:rPr>
        <w:t>are informed that such monitoring may take place. Any monitoring must be proportionate and comply with relevant data protection and privacy laws.</w:t>
      </w:r>
      <w:r w:rsidR="4EE768FD" w:rsidRPr="007821EE">
        <w:rPr>
          <w:rFonts w:ascii="Arial" w:hAnsi="Arial" w:cs="Arial"/>
        </w:rPr>
        <w:t xml:space="preserve"> </w:t>
      </w:r>
      <w:r w:rsidR="006A4C0E" w:rsidRPr="007821EE">
        <w:rPr>
          <w:rFonts w:ascii="Arial" w:hAnsi="Arial" w:cs="Arial"/>
        </w:rPr>
        <w:t>Other</w:t>
      </w:r>
      <w:r w:rsidR="00D413A7" w:rsidRPr="007821EE">
        <w:rPr>
          <w:rFonts w:ascii="Arial" w:hAnsi="Arial" w:cs="Arial"/>
        </w:rPr>
        <w:t xml:space="preserve"> persons may be included if they access or use </w:t>
      </w:r>
      <w:r w:rsidR="009047A7" w:rsidRPr="007821EE">
        <w:rPr>
          <w:rFonts w:ascii="Arial" w:hAnsi="Arial" w:cs="Arial"/>
        </w:rPr>
        <w:t>c</w:t>
      </w:r>
      <w:r w:rsidR="00D413A7" w:rsidRPr="007821EE">
        <w:rPr>
          <w:rFonts w:ascii="Arial" w:hAnsi="Arial" w:cs="Arial"/>
        </w:rPr>
        <w:t xml:space="preserve">ouncil systems e.g. if they have a </w:t>
      </w:r>
      <w:r w:rsidR="009047A7" w:rsidRPr="007821EE">
        <w:rPr>
          <w:rFonts w:ascii="Arial" w:hAnsi="Arial" w:cs="Arial"/>
        </w:rPr>
        <w:t>c</w:t>
      </w:r>
      <w:r w:rsidR="00D413A7" w:rsidRPr="007821EE">
        <w:rPr>
          <w:rFonts w:ascii="Arial" w:hAnsi="Arial" w:cs="Arial"/>
        </w:rPr>
        <w:t>ouncil e-mail address</w:t>
      </w:r>
    </w:p>
    <w:p w14:paraId="3DC966B6" w14:textId="61105629" w:rsidR="008D6717" w:rsidRPr="007821EE" w:rsidRDefault="008D6717" w:rsidP="0047391C">
      <w:pPr>
        <w:pStyle w:val="Heading1"/>
        <w:ind w:left="0"/>
      </w:pPr>
      <w:bookmarkStart w:id="3" w:name="_Toc225428140"/>
      <w:r w:rsidRPr="007821EE">
        <w:t>Scope of this policy</w:t>
      </w:r>
      <w:bookmarkEnd w:id="3"/>
    </w:p>
    <w:p w14:paraId="02796C53" w14:textId="19182971" w:rsidR="00A16AEF" w:rsidRPr="007821EE" w:rsidRDefault="00E90697" w:rsidP="0047391C">
      <w:pPr>
        <w:ind w:left="0"/>
        <w:rPr>
          <w:rFonts w:ascii="Arial" w:hAnsi="Arial" w:cs="Arial"/>
        </w:rPr>
      </w:pPr>
      <w:r w:rsidRPr="007821EE">
        <w:rPr>
          <w:rFonts w:ascii="Arial" w:hAnsi="Arial" w:cs="Arial"/>
        </w:rPr>
        <w:t xml:space="preserve">This policy applies to all </w:t>
      </w:r>
      <w:r w:rsidR="00BD61B3" w:rsidRPr="007821EE">
        <w:rPr>
          <w:rFonts w:ascii="Arial" w:hAnsi="Arial" w:cs="Arial"/>
        </w:rPr>
        <w:t>c</w:t>
      </w:r>
      <w:r w:rsidR="002406D2" w:rsidRPr="007821EE">
        <w:rPr>
          <w:rFonts w:ascii="Arial" w:hAnsi="Arial" w:cs="Arial"/>
        </w:rPr>
        <w:t>ouncil</w:t>
      </w:r>
      <w:r w:rsidR="00AA6F71" w:rsidRPr="007821EE">
        <w:rPr>
          <w:rFonts w:ascii="Arial" w:hAnsi="Arial" w:cs="Arial"/>
        </w:rPr>
        <w:t xml:space="preserve">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 xml:space="preserve">other authorised </w:t>
      </w:r>
      <w:r w:rsidR="00BA289F" w:rsidRPr="007821EE">
        <w:rPr>
          <w:rFonts w:ascii="Arial" w:hAnsi="Arial" w:cs="Arial"/>
        </w:rPr>
        <w:t>users</w:t>
      </w:r>
      <w:r w:rsidRPr="007821EE">
        <w:rPr>
          <w:rFonts w:ascii="Arial" w:hAnsi="Arial" w:cs="Arial"/>
        </w:rPr>
        <w:t xml:space="preserve">, regardless of their working location or pattern, including those who are home-based, office-based, or work on a flexible or part-time basis. It sets out the expectations for the appropriate use of IT equipment and systems provided by the </w:t>
      </w:r>
      <w:r w:rsidR="00B432AF" w:rsidRPr="007821EE">
        <w:rPr>
          <w:rFonts w:ascii="Arial" w:hAnsi="Arial" w:cs="Arial"/>
        </w:rPr>
        <w:t>c</w:t>
      </w:r>
      <w:r w:rsidRPr="007821EE">
        <w:rPr>
          <w:rFonts w:ascii="Arial" w:hAnsi="Arial" w:cs="Arial"/>
        </w:rPr>
        <w:t>ouncil.</w:t>
      </w:r>
    </w:p>
    <w:p w14:paraId="6F9327CC" w14:textId="5003CF63" w:rsidR="00A16AEF" w:rsidRPr="007821EE" w:rsidRDefault="00A16AEF" w:rsidP="0047391C">
      <w:pPr>
        <w:pStyle w:val="Heading1"/>
        <w:ind w:left="0"/>
      </w:pPr>
      <w:bookmarkStart w:id="4" w:name="_Toc225428141"/>
      <w:r w:rsidRPr="007821EE">
        <w:t>Computer use</w:t>
      </w:r>
      <w:bookmarkEnd w:id="4"/>
      <w:r w:rsidRPr="007821EE">
        <w:t> </w:t>
      </w:r>
    </w:p>
    <w:p w14:paraId="7660D7C5" w14:textId="66313E30" w:rsidR="00482522" w:rsidRPr="00AC79CE" w:rsidRDefault="00A16AEF" w:rsidP="0047391C">
      <w:pPr>
        <w:pStyle w:val="Heading2"/>
        <w:ind w:left="0" w:firstLine="0"/>
      </w:pPr>
      <w:r w:rsidRPr="007821EE">
        <w:t>Hardware </w:t>
      </w:r>
    </w:p>
    <w:p w14:paraId="4212051A" w14:textId="07F4702D" w:rsidR="005E1BB0" w:rsidRPr="007821EE" w:rsidRDefault="002406D2" w:rsidP="0047391C">
      <w:pPr>
        <w:pStyle w:val="ListParagraph"/>
        <w:numPr>
          <w:ilvl w:val="2"/>
          <w:numId w:val="1"/>
        </w:numPr>
        <w:ind w:left="0" w:firstLine="0"/>
        <w:rPr>
          <w:rFonts w:ascii="Arial" w:hAnsi="Arial" w:cs="Arial"/>
        </w:rPr>
      </w:pPr>
      <w:r w:rsidRPr="007821EE">
        <w:rPr>
          <w:rFonts w:ascii="Arial" w:hAnsi="Arial" w:cs="Arial"/>
        </w:rPr>
        <w:t>Council</w:t>
      </w:r>
      <w:r w:rsidR="00E90B16" w:rsidRPr="007821EE">
        <w:rPr>
          <w:rFonts w:ascii="Arial" w:hAnsi="Arial" w:cs="Arial"/>
        </w:rPr>
        <w:t xml:space="preserve"> </w:t>
      </w:r>
      <w:r w:rsidR="00A16AEF" w:rsidRPr="007821EE">
        <w:rPr>
          <w:rFonts w:ascii="Arial" w:hAnsi="Arial" w:cs="Arial"/>
        </w:rPr>
        <w:t xml:space="preserve">computer equipment is provided for </w:t>
      </w:r>
      <w:r w:rsidR="00E90B16" w:rsidRPr="007821EE">
        <w:rPr>
          <w:rFonts w:ascii="Arial" w:hAnsi="Arial" w:cs="Arial"/>
        </w:rPr>
        <w:t>c</w:t>
      </w:r>
      <w:r w:rsidR="00450C7E" w:rsidRPr="007821EE">
        <w:rPr>
          <w:rFonts w:ascii="Arial" w:hAnsi="Arial" w:cs="Arial"/>
        </w:rPr>
        <w:t>ouncil</w:t>
      </w:r>
      <w:r w:rsidR="00A16AEF" w:rsidRPr="007821EE">
        <w:rPr>
          <w:rFonts w:ascii="Arial" w:hAnsi="Arial" w:cs="Arial"/>
        </w:rPr>
        <w:t xml:space="preserve"> </w:t>
      </w:r>
      <w:r w:rsidR="001248CC" w:rsidRPr="007821EE">
        <w:rPr>
          <w:rFonts w:ascii="Arial" w:hAnsi="Arial" w:cs="Arial"/>
        </w:rPr>
        <w:t>purposes;</w:t>
      </w:r>
      <w:r w:rsidR="00A16AEF" w:rsidRPr="007821EE">
        <w:rPr>
          <w:rFonts w:ascii="Arial" w:hAnsi="Arial" w:cs="Arial"/>
        </w:rPr>
        <w:t xml:space="preserve"> however reasonable personal use is permitted (reasonable interpreted as in the opinion of </w:t>
      </w:r>
      <w:r w:rsidR="00B67F97">
        <w:rPr>
          <w:rFonts w:ascii="Arial" w:hAnsi="Arial" w:cs="Arial"/>
        </w:rPr>
        <w:t>the Parish Council</w:t>
      </w:r>
      <w:r w:rsidR="00DE1E4E">
        <w:rPr>
          <w:rFonts w:ascii="Arial" w:hAnsi="Arial" w:cs="Arial"/>
        </w:rPr>
        <w:t>)</w:t>
      </w:r>
      <w:r w:rsidR="00B67F97">
        <w:rPr>
          <w:rFonts w:ascii="Arial" w:hAnsi="Arial" w:cs="Arial"/>
        </w:rPr>
        <w:t>.</w:t>
      </w:r>
      <w:r w:rsidR="00A16AEF" w:rsidRPr="007821EE">
        <w:rPr>
          <w:rFonts w:ascii="Arial" w:hAnsi="Arial" w:cs="Arial"/>
        </w:rPr>
        <w:t xml:space="preserve"> Any personal use of our computers and systems should not interrupt our daily </w:t>
      </w:r>
      <w:r w:rsidR="00A813B6" w:rsidRPr="007821EE">
        <w:rPr>
          <w:rFonts w:ascii="Arial" w:hAnsi="Arial" w:cs="Arial"/>
        </w:rPr>
        <w:t>c</w:t>
      </w:r>
      <w:r w:rsidR="00450C7E" w:rsidRPr="007821EE">
        <w:rPr>
          <w:rFonts w:ascii="Arial" w:hAnsi="Arial" w:cs="Arial"/>
        </w:rPr>
        <w:t>ouncil</w:t>
      </w:r>
      <w:r w:rsidR="006073F7" w:rsidRPr="007821EE">
        <w:rPr>
          <w:rFonts w:ascii="Arial" w:hAnsi="Arial" w:cs="Arial"/>
        </w:rPr>
        <w:t xml:space="preserve"> work</w:t>
      </w:r>
      <w:r w:rsidR="00A16AEF" w:rsidRPr="007821EE">
        <w:rPr>
          <w:rFonts w:ascii="Arial" w:hAnsi="Arial" w:cs="Arial"/>
        </w:rPr>
        <w:t xml:space="preserve"> in any way</w:t>
      </w:r>
      <w:r w:rsidR="00BD61B3" w:rsidRPr="007821EE">
        <w:rPr>
          <w:rFonts w:ascii="Arial" w:hAnsi="Arial" w:cs="Arial"/>
        </w:rPr>
        <w:t>.</w:t>
      </w:r>
      <w:r w:rsidR="00A16AEF" w:rsidRPr="007821EE">
        <w:rPr>
          <w:rFonts w:ascii="Arial" w:hAnsi="Arial" w:cs="Arial"/>
        </w:rPr>
        <w:t xml:space="preserve"> </w:t>
      </w:r>
      <w:r w:rsidR="00BD61B3" w:rsidRPr="007821EE">
        <w:rPr>
          <w:rFonts w:ascii="Arial" w:hAnsi="Arial" w:cs="Arial"/>
        </w:rPr>
        <w:t>C</w:t>
      </w:r>
      <w:r w:rsidR="00417B77" w:rsidRPr="007821EE">
        <w:rPr>
          <w:rFonts w:ascii="Arial" w:hAnsi="Arial" w:cs="Arial"/>
        </w:rPr>
        <w:t>ouncillors, staff, and other authorised users</w:t>
      </w:r>
      <w:r w:rsidR="00574E04" w:rsidRPr="007821EE">
        <w:rPr>
          <w:rFonts w:ascii="Arial" w:hAnsi="Arial" w:cs="Arial"/>
        </w:rPr>
        <w:t xml:space="preserve"> </w:t>
      </w:r>
      <w:r w:rsidR="00A16AEF" w:rsidRPr="007821EE">
        <w:rPr>
          <w:rFonts w:ascii="Arial" w:hAnsi="Arial" w:cs="Arial"/>
        </w:rPr>
        <w:t>are asked to restrict any personal use to official lunch breaks or before or after working hours. </w:t>
      </w:r>
    </w:p>
    <w:p w14:paraId="523376A9" w14:textId="77777777" w:rsidR="005E1BB0" w:rsidRPr="007821EE" w:rsidRDefault="005E1BB0" w:rsidP="0047391C">
      <w:pPr>
        <w:pStyle w:val="ListParagraph"/>
        <w:ind w:left="0"/>
        <w:rPr>
          <w:rFonts w:ascii="Arial" w:hAnsi="Arial" w:cs="Arial"/>
        </w:rPr>
      </w:pPr>
    </w:p>
    <w:p w14:paraId="7653C443" w14:textId="18AEBE5C" w:rsidR="007F6A33" w:rsidRPr="007821EE" w:rsidRDefault="005E1BB0" w:rsidP="0047391C">
      <w:pPr>
        <w:pStyle w:val="ListParagraph"/>
        <w:numPr>
          <w:ilvl w:val="2"/>
          <w:numId w:val="1"/>
        </w:numPr>
        <w:ind w:left="0" w:firstLine="0"/>
        <w:rPr>
          <w:rFonts w:ascii="Arial" w:hAnsi="Arial" w:cs="Arial"/>
        </w:rPr>
      </w:pPr>
      <w:r w:rsidRPr="007821EE">
        <w:rPr>
          <w:rFonts w:ascii="Arial" w:hAnsi="Arial" w:cs="Arial"/>
        </w:rPr>
        <w:t xml:space="preserve">Locking </w:t>
      </w:r>
      <w:r w:rsidR="00574E04" w:rsidRPr="007821EE">
        <w:rPr>
          <w:rFonts w:ascii="Arial" w:hAnsi="Arial" w:cs="Arial"/>
        </w:rPr>
        <w:t>computers when leaving desk</w:t>
      </w:r>
      <w:r w:rsidRPr="007821EE">
        <w:rPr>
          <w:rFonts w:ascii="Arial" w:hAnsi="Arial" w:cs="Arial"/>
        </w:rPr>
        <w:t xml:space="preserve">, all </w:t>
      </w:r>
      <w:r w:rsidR="00BD61B3" w:rsidRPr="007821EE">
        <w:rPr>
          <w:rFonts w:ascii="Arial" w:hAnsi="Arial" w:cs="Arial"/>
        </w:rPr>
        <w:t>c</w:t>
      </w:r>
      <w:r w:rsidR="00574E04" w:rsidRPr="007821EE">
        <w:rPr>
          <w:rFonts w:ascii="Arial" w:hAnsi="Arial" w:cs="Arial"/>
        </w:rPr>
        <w:t xml:space="preserve">ouncillors,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other authorised users</w:t>
      </w:r>
      <w:r w:rsidR="00574E04" w:rsidRPr="007821EE">
        <w:rPr>
          <w:rFonts w:ascii="Arial" w:hAnsi="Arial" w:cs="Arial"/>
        </w:rPr>
        <w:t xml:space="preserve"> </w:t>
      </w:r>
      <w:r w:rsidRPr="007821EE">
        <w:rPr>
          <w:rFonts w:ascii="Arial" w:hAnsi="Arial" w:cs="Arial"/>
        </w:rPr>
        <w:t xml:space="preserve">must lock their computers when leaving their desks to prevent unauthorised access. This applies to all </w:t>
      </w:r>
      <w:r w:rsidR="00221D0E" w:rsidRPr="007821EE">
        <w:rPr>
          <w:rFonts w:ascii="Arial" w:hAnsi="Arial" w:cs="Arial"/>
        </w:rPr>
        <w:t>council</w:t>
      </w:r>
      <w:r w:rsidR="00185AB3" w:rsidRPr="007821EE">
        <w:rPr>
          <w:rFonts w:ascii="Arial" w:hAnsi="Arial" w:cs="Arial"/>
        </w:rPr>
        <w:t xml:space="preserve"> </w:t>
      </w:r>
      <w:r w:rsidRPr="007821EE">
        <w:rPr>
          <w:rFonts w:ascii="Arial" w:hAnsi="Arial" w:cs="Arial"/>
        </w:rPr>
        <w:t>and personal devices used for work. Failure to comply may lead to disciplinary action.</w:t>
      </w:r>
    </w:p>
    <w:p w14:paraId="36C5BBD9" w14:textId="77777777" w:rsidR="005E1BB0" w:rsidRPr="007821EE" w:rsidRDefault="005E1BB0" w:rsidP="0047391C">
      <w:pPr>
        <w:pStyle w:val="ListParagraph"/>
        <w:ind w:left="0"/>
        <w:rPr>
          <w:rFonts w:ascii="Arial" w:hAnsi="Arial" w:cs="Arial"/>
        </w:rPr>
      </w:pPr>
    </w:p>
    <w:p w14:paraId="4ED2F74C" w14:textId="49D8D65B"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All computer and other electronic equipment supplied should be treated with good care at all times. Computer equipment is expensive, and any damage sustained to any equipment will have a financial impact on the </w:t>
      </w:r>
      <w:r w:rsidR="00BD61B3" w:rsidRPr="007821EE">
        <w:rPr>
          <w:rFonts w:ascii="Arial" w:hAnsi="Arial" w:cs="Arial"/>
        </w:rPr>
        <w:t>c</w:t>
      </w:r>
      <w:r w:rsidR="00221D0E" w:rsidRPr="007821EE">
        <w:rPr>
          <w:rFonts w:ascii="Arial" w:hAnsi="Arial" w:cs="Arial"/>
        </w:rPr>
        <w:t>ouncil</w:t>
      </w:r>
      <w:r w:rsidRPr="007821EE">
        <w:rPr>
          <w:rFonts w:ascii="Arial" w:hAnsi="Arial" w:cs="Arial"/>
        </w:rPr>
        <w:t>. </w:t>
      </w:r>
    </w:p>
    <w:p w14:paraId="10BCBFD3" w14:textId="77777777" w:rsidR="00482522" w:rsidRPr="007821EE" w:rsidRDefault="00482522" w:rsidP="0047391C">
      <w:pPr>
        <w:pStyle w:val="ListParagraph"/>
        <w:ind w:left="0"/>
        <w:rPr>
          <w:rFonts w:ascii="Arial" w:hAnsi="Arial" w:cs="Arial"/>
        </w:rPr>
      </w:pPr>
    </w:p>
    <w:p w14:paraId="0C02284D"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Computer and electronic hardware should be kept clean, and every precaution taken to prevent food and drink being dropped or spilled onto it. </w:t>
      </w:r>
    </w:p>
    <w:p w14:paraId="49D0C154" w14:textId="77777777" w:rsidR="00482522" w:rsidRPr="007821EE" w:rsidRDefault="00482522" w:rsidP="0047391C">
      <w:pPr>
        <w:pStyle w:val="ListParagraph"/>
        <w:ind w:left="0"/>
        <w:rPr>
          <w:rFonts w:ascii="Arial" w:hAnsi="Arial" w:cs="Arial"/>
        </w:rPr>
      </w:pPr>
    </w:p>
    <w:p w14:paraId="4BC55AE9"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lastRenderedPageBreak/>
        <w:t>All computer and mobile equipment will carry a number which is logged against the current owner of that equipment. A database of equipment issued will be kept. </w:t>
      </w:r>
    </w:p>
    <w:p w14:paraId="6D3D72E2" w14:textId="77777777" w:rsidR="00482522" w:rsidRPr="007821EE" w:rsidRDefault="00482522" w:rsidP="0047391C">
      <w:pPr>
        <w:pStyle w:val="ListParagraph"/>
        <w:ind w:left="0"/>
        <w:rPr>
          <w:rFonts w:ascii="Arial" w:hAnsi="Arial" w:cs="Arial"/>
        </w:rPr>
      </w:pPr>
    </w:p>
    <w:p w14:paraId="17FEEEA6"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Equipment should not be dismantled or reassembled without seeking advice. </w:t>
      </w:r>
    </w:p>
    <w:p w14:paraId="2A161612" w14:textId="77777777" w:rsidR="00482522" w:rsidRPr="007821EE" w:rsidRDefault="00482522" w:rsidP="0047391C">
      <w:pPr>
        <w:pStyle w:val="ListParagraph"/>
        <w:ind w:left="0"/>
        <w:rPr>
          <w:rFonts w:ascii="Arial" w:hAnsi="Arial" w:cs="Arial"/>
        </w:rPr>
      </w:pPr>
    </w:p>
    <w:p w14:paraId="28BEFD24" w14:textId="47ADF1AD" w:rsidR="00482522" w:rsidRPr="007821EE" w:rsidRDefault="00221D0E" w:rsidP="0047391C">
      <w:pPr>
        <w:pStyle w:val="ListParagraph"/>
        <w:numPr>
          <w:ilvl w:val="2"/>
          <w:numId w:val="1"/>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A16AEF" w:rsidRPr="007821EE">
        <w:rPr>
          <w:rFonts w:ascii="Arial" w:hAnsi="Arial" w:cs="Arial"/>
        </w:rPr>
        <w:t>are not to purchase any computer or mobile equipment (including software). </w:t>
      </w:r>
      <w:r w:rsidR="00497E25" w:rsidRPr="007821EE">
        <w:rPr>
          <w:rFonts w:ascii="Arial" w:hAnsi="Arial" w:cs="Arial"/>
        </w:rPr>
        <w:t xml:space="preserve">Unless </w:t>
      </w:r>
      <w:r w:rsidR="00EF6472" w:rsidRPr="007821EE">
        <w:rPr>
          <w:rFonts w:ascii="Arial" w:hAnsi="Arial" w:cs="Arial"/>
        </w:rPr>
        <w:t xml:space="preserve">previously authorised. </w:t>
      </w:r>
    </w:p>
    <w:p w14:paraId="42021F73" w14:textId="77777777" w:rsidR="00482522" w:rsidRPr="007821EE" w:rsidRDefault="00482522" w:rsidP="0047391C">
      <w:pPr>
        <w:pStyle w:val="ListParagraph"/>
        <w:ind w:left="0"/>
        <w:rPr>
          <w:rFonts w:ascii="Arial" w:hAnsi="Arial" w:cs="Arial"/>
        </w:rPr>
      </w:pPr>
    </w:p>
    <w:p w14:paraId="3CDD4FC8" w14:textId="42B64CB0"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Personal disks, USB stick, CDs, DVDs, data storage devices etc cannot be used on </w:t>
      </w:r>
      <w:r w:rsidR="00BD61B3" w:rsidRPr="007821EE">
        <w:rPr>
          <w:rFonts w:ascii="Arial" w:hAnsi="Arial" w:cs="Arial"/>
        </w:rPr>
        <w:t>c</w:t>
      </w:r>
      <w:r w:rsidR="00221D0E" w:rsidRPr="007821EE">
        <w:rPr>
          <w:rFonts w:ascii="Arial" w:hAnsi="Arial" w:cs="Arial"/>
        </w:rPr>
        <w:t>ouncil</w:t>
      </w:r>
      <w:r w:rsidR="005B52CC" w:rsidRPr="007821EE">
        <w:rPr>
          <w:rFonts w:ascii="Arial" w:hAnsi="Arial" w:cs="Arial"/>
        </w:rPr>
        <w:t xml:space="preserve"> </w:t>
      </w:r>
      <w:r w:rsidRPr="007821EE">
        <w:rPr>
          <w:rFonts w:ascii="Arial" w:hAnsi="Arial" w:cs="Arial"/>
        </w:rPr>
        <w:t xml:space="preserve">computers without the prior approval of </w:t>
      </w:r>
      <w:r w:rsidR="00B67F97">
        <w:rPr>
          <w:rFonts w:ascii="Arial" w:hAnsi="Arial" w:cs="Arial"/>
        </w:rPr>
        <w:t>the Parish Council</w:t>
      </w:r>
      <w:r w:rsidR="001248CC">
        <w:rPr>
          <w:rFonts w:ascii="Arial" w:hAnsi="Arial" w:cs="Arial"/>
        </w:rPr>
        <w:t>.</w:t>
      </w:r>
    </w:p>
    <w:p w14:paraId="7C191027" w14:textId="77777777" w:rsidR="00482522" w:rsidRPr="007821EE" w:rsidRDefault="00482522" w:rsidP="0047391C">
      <w:pPr>
        <w:pStyle w:val="ListParagraph"/>
        <w:ind w:left="0"/>
        <w:rPr>
          <w:rFonts w:ascii="Arial" w:hAnsi="Arial" w:cs="Arial"/>
          <w:highlight w:val="yellow"/>
          <w:lang w:val="en-US"/>
        </w:rPr>
      </w:pPr>
    </w:p>
    <w:p w14:paraId="12D0E370" w14:textId="0F121928" w:rsidR="003247BA"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Any faults or necessary repairs must be reported to </w:t>
      </w:r>
      <w:r w:rsidR="00B67F97">
        <w:rPr>
          <w:rFonts w:ascii="Arial" w:hAnsi="Arial" w:cs="Arial"/>
        </w:rPr>
        <w:t>the Parish Council or Clerk</w:t>
      </w:r>
      <w:r w:rsidRPr="007821EE">
        <w:rPr>
          <w:rFonts w:ascii="Arial" w:hAnsi="Arial" w:cs="Arial"/>
        </w:rPr>
        <w:t> </w:t>
      </w:r>
    </w:p>
    <w:p w14:paraId="7B4F8B91" w14:textId="76F35FD6" w:rsidR="00482522" w:rsidRPr="007821EE" w:rsidRDefault="00482522" w:rsidP="0047391C">
      <w:pPr>
        <w:pStyle w:val="Heading1"/>
        <w:ind w:left="0"/>
      </w:pPr>
      <w:r w:rsidRPr="007821EE">
        <w:t xml:space="preserve"> </w:t>
      </w:r>
      <w:bookmarkStart w:id="5" w:name="_Toc225428142"/>
      <w:r w:rsidRPr="007821EE">
        <w:t>Equipment</w:t>
      </w:r>
      <w:bookmarkEnd w:id="5"/>
      <w:r w:rsidRPr="007821EE">
        <w:t xml:space="preserve"> </w:t>
      </w:r>
    </w:p>
    <w:p w14:paraId="33AC2002" w14:textId="6E181620" w:rsidR="00A16AEF" w:rsidRPr="007821EE" w:rsidRDefault="00A16AEF" w:rsidP="0047391C">
      <w:pPr>
        <w:pStyle w:val="Heading2"/>
        <w:numPr>
          <w:ilvl w:val="1"/>
          <w:numId w:val="2"/>
        </w:numPr>
        <w:ind w:left="0" w:firstLine="0"/>
      </w:pPr>
      <w:r w:rsidRPr="007821EE">
        <w:t>Portable equipment </w:t>
      </w:r>
    </w:p>
    <w:p w14:paraId="7DCCD12D" w14:textId="5913E2F0"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Portable equipment includes laptop computers, netbooks, </w:t>
      </w:r>
      <w:r w:rsidR="001B1CB6" w:rsidRPr="007821EE">
        <w:rPr>
          <w:rFonts w:ascii="Arial" w:hAnsi="Arial" w:cs="Arial"/>
        </w:rPr>
        <w:t xml:space="preserve">tablets, </w:t>
      </w:r>
      <w:r w:rsidRPr="007821EE">
        <w:rPr>
          <w:rFonts w:ascii="Arial" w:hAnsi="Arial" w:cs="Arial"/>
        </w:rPr>
        <w:t>mobile and smart phones with email capability and access to the internet etc. </w:t>
      </w:r>
    </w:p>
    <w:p w14:paraId="167CCE9F" w14:textId="77777777" w:rsidR="00482522" w:rsidRPr="007821EE" w:rsidRDefault="00482522" w:rsidP="0047391C">
      <w:pPr>
        <w:pStyle w:val="ListParagraph"/>
        <w:ind w:left="0"/>
        <w:rPr>
          <w:rFonts w:ascii="Arial" w:hAnsi="Arial" w:cs="Arial"/>
        </w:rPr>
      </w:pPr>
    </w:p>
    <w:p w14:paraId="3BA4D65B" w14:textId="478C6025" w:rsidR="006D0C2D"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All portable computers must be stored safely and securely when not in use in the office, i.e. when travelling or when working from home. Portable equipment (unless locked in a secure cabinet or office) should be kept with or near the user at all times; should not be left unattended when away from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 xml:space="preserve">premises and should never be left in parked vehicles </w:t>
      </w:r>
      <w:r w:rsidR="00F3176D" w:rsidRPr="007821EE">
        <w:rPr>
          <w:rFonts w:ascii="Arial" w:hAnsi="Arial" w:cs="Arial"/>
        </w:rPr>
        <w:t xml:space="preserve">or </w:t>
      </w:r>
      <w:r w:rsidR="009C5684" w:rsidRPr="007821EE">
        <w:rPr>
          <w:rFonts w:ascii="Arial" w:hAnsi="Arial" w:cs="Arial"/>
        </w:rPr>
        <w:t xml:space="preserve">at any </w:t>
      </w:r>
      <w:r w:rsidR="00221D0E" w:rsidRPr="007821EE">
        <w:rPr>
          <w:rFonts w:ascii="Arial" w:hAnsi="Arial" w:cs="Arial"/>
        </w:rPr>
        <w:t>council</w:t>
      </w:r>
      <w:r w:rsidR="009C5684" w:rsidRPr="007821EE">
        <w:rPr>
          <w:rFonts w:ascii="Arial" w:hAnsi="Arial" w:cs="Arial"/>
        </w:rPr>
        <w:t xml:space="preserve"> or non</w:t>
      </w:r>
      <w:r w:rsidR="005D093C" w:rsidRPr="007821EE">
        <w:rPr>
          <w:rFonts w:ascii="Arial" w:hAnsi="Arial" w:cs="Arial"/>
        </w:rPr>
        <w:t>-</w:t>
      </w:r>
      <w:r w:rsidR="00221D0E" w:rsidRPr="007821EE">
        <w:rPr>
          <w:rFonts w:ascii="Arial" w:hAnsi="Arial" w:cs="Arial"/>
        </w:rPr>
        <w:t>council</w:t>
      </w:r>
      <w:r w:rsidR="009C5684" w:rsidRPr="007821EE">
        <w:rPr>
          <w:rFonts w:ascii="Arial" w:hAnsi="Arial" w:cs="Arial"/>
        </w:rPr>
        <w:t xml:space="preserve"> premises.</w:t>
      </w:r>
    </w:p>
    <w:p w14:paraId="4E58CA01" w14:textId="77777777" w:rsidR="006D0C2D" w:rsidRPr="007821EE" w:rsidRDefault="006D0C2D" w:rsidP="0047391C">
      <w:pPr>
        <w:pStyle w:val="ListParagraph"/>
        <w:ind w:left="0"/>
        <w:rPr>
          <w:rFonts w:ascii="Arial" w:hAnsi="Arial" w:cs="Arial"/>
          <w:b/>
          <w:bCs/>
        </w:rPr>
      </w:pPr>
    </w:p>
    <w:p w14:paraId="279598F9" w14:textId="6010C3AF" w:rsidR="006D0C2D" w:rsidRPr="007821EE" w:rsidRDefault="00A16AEF" w:rsidP="0047391C">
      <w:pPr>
        <w:pStyle w:val="ListParagraph"/>
        <w:numPr>
          <w:ilvl w:val="2"/>
          <w:numId w:val="2"/>
        </w:numPr>
        <w:ind w:left="0" w:firstLine="0"/>
        <w:rPr>
          <w:rFonts w:ascii="Arial" w:hAnsi="Arial" w:cs="Arial"/>
        </w:rPr>
      </w:pPr>
      <w:r w:rsidRPr="007821EE">
        <w:rPr>
          <w:rFonts w:ascii="Arial" w:hAnsi="Arial" w:cs="Arial"/>
        </w:rPr>
        <w:t xml:space="preserve">It is important to ensure all portable devices are protected with </w:t>
      </w:r>
      <w:r w:rsidR="00A773E0" w:rsidRPr="007821EE">
        <w:rPr>
          <w:rFonts w:ascii="Arial" w:hAnsi="Arial" w:cs="Arial"/>
        </w:rPr>
        <w:t>encryption</w:t>
      </w:r>
      <w:r w:rsidRPr="007821EE">
        <w:rPr>
          <w:rFonts w:ascii="Arial" w:hAnsi="Arial" w:cs="Arial"/>
        </w:rPr>
        <w:t xml:space="preserve"> in case they are lost or stolen. All smartphones or tablets that hold </w:t>
      </w:r>
      <w:r w:rsidR="00BD61B3" w:rsidRPr="007821EE">
        <w:rPr>
          <w:rFonts w:ascii="Arial" w:hAnsi="Arial" w:cs="Arial"/>
        </w:rPr>
        <w:t>c</w:t>
      </w:r>
      <w:r w:rsidR="00221D0E" w:rsidRPr="007821EE">
        <w:rPr>
          <w:rFonts w:ascii="Arial" w:hAnsi="Arial" w:cs="Arial"/>
        </w:rPr>
        <w:t>ouncil</w:t>
      </w:r>
      <w:r w:rsidR="006513F5" w:rsidRPr="007821EE">
        <w:rPr>
          <w:rFonts w:ascii="Arial" w:hAnsi="Arial" w:cs="Arial"/>
        </w:rPr>
        <w:t xml:space="preserve"> </w:t>
      </w:r>
      <w:r w:rsidRPr="007821EE">
        <w:rPr>
          <w:rFonts w:ascii="Arial" w:hAnsi="Arial" w:cs="Arial"/>
        </w:rPr>
        <w:t>data</w:t>
      </w:r>
      <w:r w:rsidR="00BD61B3" w:rsidRPr="007821EE">
        <w:rPr>
          <w:rFonts w:ascii="Arial" w:hAnsi="Arial" w:cs="Arial"/>
        </w:rPr>
        <w:t>,</w:t>
      </w:r>
      <w:r w:rsidRPr="007821EE">
        <w:rPr>
          <w:rFonts w:ascii="Arial" w:hAnsi="Arial" w:cs="Arial"/>
        </w:rPr>
        <w:t xml:space="preserve"> including emails and files</w:t>
      </w:r>
      <w:r w:rsidR="00BD61B3" w:rsidRPr="007821EE">
        <w:rPr>
          <w:rFonts w:ascii="Arial" w:hAnsi="Arial" w:cs="Arial"/>
        </w:rPr>
        <w:t>,</w:t>
      </w:r>
      <w:r w:rsidRPr="007821EE">
        <w:rPr>
          <w:rFonts w:ascii="Arial" w:hAnsi="Arial" w:cs="Arial"/>
        </w:rPr>
        <w:t xml:space="preserve"> must be protected with a pin code. Where possible, these devices should also be programmed to erase all content after several unsuccessful attempts to break in. Any security set on these devices must not be disenabled or </w:t>
      </w:r>
      <w:r w:rsidR="003330E4" w:rsidRPr="007821EE">
        <w:rPr>
          <w:rFonts w:ascii="Arial" w:hAnsi="Arial" w:cs="Arial"/>
        </w:rPr>
        <w:t>removed.</w:t>
      </w:r>
    </w:p>
    <w:p w14:paraId="185072EF" w14:textId="77777777" w:rsidR="00C3438E" w:rsidRPr="007821EE" w:rsidRDefault="00C3438E" w:rsidP="0047391C">
      <w:pPr>
        <w:pStyle w:val="ListParagraph"/>
        <w:ind w:left="0"/>
        <w:rPr>
          <w:rFonts w:ascii="Arial" w:hAnsi="Arial" w:cs="Arial"/>
        </w:rPr>
      </w:pPr>
    </w:p>
    <w:p w14:paraId="6B35AE12" w14:textId="0B1E31A0"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If an item of portable equipment is lost or damaged this should be reported </w:t>
      </w:r>
      <w:r w:rsidR="00B67F97">
        <w:rPr>
          <w:rFonts w:ascii="Arial" w:hAnsi="Arial" w:cs="Arial"/>
        </w:rPr>
        <w:t>to the Parish council / clerk.</w:t>
      </w:r>
      <w:r w:rsidRPr="007821EE">
        <w:rPr>
          <w:rFonts w:ascii="Arial" w:hAnsi="Arial" w:cs="Arial"/>
        </w:rPr>
        <w:t> </w:t>
      </w:r>
    </w:p>
    <w:p w14:paraId="3AFBB816" w14:textId="77777777" w:rsidR="00482522" w:rsidRPr="007821EE" w:rsidRDefault="00482522" w:rsidP="0047391C">
      <w:pPr>
        <w:pStyle w:val="ListParagraph"/>
        <w:ind w:left="0"/>
        <w:rPr>
          <w:rFonts w:ascii="Arial" w:hAnsi="Arial" w:cs="Arial"/>
        </w:rPr>
      </w:pPr>
    </w:p>
    <w:p w14:paraId="5F646AA8" w14:textId="478021C0" w:rsidR="00482522" w:rsidRPr="007821EE" w:rsidRDefault="00A16AEF" w:rsidP="0047391C">
      <w:pPr>
        <w:pStyle w:val="ListParagraph"/>
        <w:numPr>
          <w:ilvl w:val="2"/>
          <w:numId w:val="2"/>
        </w:numPr>
        <w:ind w:left="0" w:firstLine="0"/>
        <w:rPr>
          <w:rFonts w:ascii="Arial" w:hAnsi="Arial" w:cs="Arial"/>
          <w:b/>
          <w:color w:val="000000" w:themeColor="text1"/>
        </w:rPr>
      </w:pPr>
      <w:r w:rsidRPr="007821EE">
        <w:rPr>
          <w:rFonts w:ascii="Arial" w:hAnsi="Arial" w:cs="Arial"/>
        </w:rPr>
        <w:t xml:space="preserve">Under no circumstances should any </w:t>
      </w:r>
      <w:r w:rsidR="001248CC" w:rsidRPr="007821EE">
        <w:rPr>
          <w:rFonts w:ascii="Arial" w:hAnsi="Arial" w:cs="Arial"/>
        </w:rPr>
        <w:t>non-public</w:t>
      </w:r>
      <w:r w:rsidR="00EA6F7C" w:rsidRPr="007821EE">
        <w:rPr>
          <w:rFonts w:ascii="Arial" w:hAnsi="Arial" w:cs="Arial"/>
        </w:rPr>
        <w:t xml:space="preserve"> </w:t>
      </w:r>
      <w:r w:rsidRPr="007821EE">
        <w:rPr>
          <w:rFonts w:ascii="Arial" w:hAnsi="Arial" w:cs="Arial"/>
        </w:rPr>
        <w:t>meeting or conversation be recorded without the permission of those present.</w:t>
      </w:r>
      <w:r w:rsidR="00AA4CAC" w:rsidRPr="007821EE">
        <w:rPr>
          <w:rFonts w:ascii="Arial" w:hAnsi="Arial" w:cs="Arial"/>
        </w:rPr>
        <w:t xml:space="preserve"> </w:t>
      </w:r>
      <w:r w:rsidR="001A1697" w:rsidRPr="007821EE">
        <w:rPr>
          <w:rFonts w:ascii="Arial" w:hAnsi="Arial" w:cs="Arial"/>
          <w:color w:val="000000" w:themeColor="text1"/>
        </w:rPr>
        <w:t>Th</w:t>
      </w:r>
      <w:r w:rsidR="009C6B1B" w:rsidRPr="007821EE">
        <w:rPr>
          <w:rFonts w:ascii="Arial" w:hAnsi="Arial" w:cs="Arial"/>
          <w:color w:val="000000" w:themeColor="text1"/>
        </w:rPr>
        <w:t xml:space="preserve">is does not </w:t>
      </w:r>
      <w:r w:rsidR="001F7D31" w:rsidRPr="007821EE">
        <w:rPr>
          <w:rFonts w:ascii="Arial" w:hAnsi="Arial" w:cs="Arial"/>
          <w:color w:val="000000" w:themeColor="text1"/>
        </w:rPr>
        <w:t xml:space="preserve">affect statutory </w:t>
      </w:r>
      <w:r w:rsidR="009C6B1B" w:rsidRPr="007821EE">
        <w:rPr>
          <w:rFonts w:ascii="Arial" w:hAnsi="Arial" w:cs="Arial"/>
          <w:color w:val="000000" w:themeColor="text1"/>
        </w:rPr>
        <w:t xml:space="preserve">rights </w:t>
      </w:r>
      <w:r w:rsidR="001F7D31" w:rsidRPr="007821EE">
        <w:rPr>
          <w:rFonts w:ascii="Arial" w:hAnsi="Arial" w:cs="Arial"/>
          <w:color w:val="000000" w:themeColor="text1"/>
        </w:rPr>
        <w:t>(</w:t>
      </w:r>
      <w:r w:rsidR="009C6B1B" w:rsidRPr="007821EE">
        <w:rPr>
          <w:rFonts w:ascii="Arial" w:hAnsi="Arial" w:cs="Arial"/>
          <w:color w:val="000000" w:themeColor="text1"/>
        </w:rPr>
        <w:t>under The</w:t>
      </w:r>
      <w:r w:rsidR="001A1697" w:rsidRPr="007821EE">
        <w:rPr>
          <w:rFonts w:ascii="Arial" w:hAnsi="Arial" w:cs="Arial"/>
          <w:color w:val="000000" w:themeColor="text1"/>
        </w:rPr>
        <w:t xml:space="preserve"> </w:t>
      </w:r>
      <w:r w:rsidR="009C6B1B" w:rsidRPr="007821EE">
        <w:rPr>
          <w:rFonts w:ascii="Arial" w:hAnsi="Arial" w:cs="Arial"/>
          <w:color w:val="000000" w:themeColor="text1"/>
        </w:rPr>
        <w:t>Openness of Local Government Regulations 2014</w:t>
      </w:r>
      <w:r w:rsidR="001F7D31" w:rsidRPr="007821EE">
        <w:rPr>
          <w:rFonts w:ascii="Arial" w:hAnsi="Arial" w:cs="Arial"/>
          <w:color w:val="000000" w:themeColor="text1"/>
        </w:rPr>
        <w:t>)</w:t>
      </w:r>
      <w:r w:rsidR="009C6B1B" w:rsidRPr="007821EE">
        <w:rPr>
          <w:rFonts w:ascii="Arial" w:hAnsi="Arial" w:cs="Arial"/>
          <w:color w:val="000000" w:themeColor="text1"/>
        </w:rPr>
        <w:t>.</w:t>
      </w:r>
    </w:p>
    <w:p w14:paraId="2A5C8760" w14:textId="77777777" w:rsidR="00482522" w:rsidRPr="007821EE" w:rsidRDefault="00482522" w:rsidP="0047391C">
      <w:pPr>
        <w:pStyle w:val="ListParagraph"/>
        <w:ind w:left="0"/>
        <w:rPr>
          <w:rFonts w:ascii="Arial" w:hAnsi="Arial" w:cs="Arial"/>
        </w:rPr>
      </w:pPr>
    </w:p>
    <w:p w14:paraId="45AC9ADD" w14:textId="50BFCE35" w:rsidR="00A21CD3" w:rsidRPr="007821EE" w:rsidRDefault="00F56833" w:rsidP="00B67F97">
      <w:pPr>
        <w:pStyle w:val="Heading2"/>
        <w:numPr>
          <w:ilvl w:val="0"/>
          <w:numId w:val="0"/>
        </w:numPr>
      </w:pPr>
      <w:r w:rsidRPr="007821EE">
        <w:t>2.2</w:t>
      </w:r>
      <w:r w:rsidR="00F93CE0" w:rsidRPr="007821EE">
        <w:t xml:space="preserve"> </w:t>
      </w:r>
      <w:r w:rsidR="006F4602" w:rsidRPr="007821EE">
        <w:tab/>
      </w:r>
      <w:r w:rsidR="00A16AEF" w:rsidRPr="007821EE">
        <w:t>Use of own devices </w:t>
      </w:r>
    </w:p>
    <w:p w14:paraId="5FB21741" w14:textId="7D627A45" w:rsidR="00482522" w:rsidRPr="007821EE" w:rsidRDefault="000A5693" w:rsidP="0047391C">
      <w:pPr>
        <w:pStyle w:val="ListParagraph"/>
        <w:numPr>
          <w:ilvl w:val="2"/>
          <w:numId w:val="15"/>
        </w:numPr>
        <w:ind w:left="0" w:firstLine="0"/>
        <w:rPr>
          <w:rFonts w:ascii="Arial" w:hAnsi="Arial" w:cs="Arial"/>
        </w:rPr>
      </w:pPr>
      <w:r w:rsidRPr="007821EE">
        <w:rPr>
          <w:rFonts w:ascii="Arial" w:hAnsi="Arial" w:cs="Arial"/>
        </w:rPr>
        <w:t xml:space="preserve">The </w:t>
      </w:r>
      <w:r w:rsidR="002406D2" w:rsidRPr="007821EE">
        <w:rPr>
          <w:rFonts w:ascii="Arial" w:hAnsi="Arial" w:cs="Arial"/>
        </w:rPr>
        <w:t>Council</w:t>
      </w:r>
      <w:r w:rsidRPr="007821EE">
        <w:rPr>
          <w:rFonts w:ascii="Arial" w:hAnsi="Arial" w:cs="Arial"/>
        </w:rPr>
        <w:t xml:space="preserve"> </w:t>
      </w:r>
      <w:r w:rsidR="00E409DD" w:rsidRPr="007821EE">
        <w:rPr>
          <w:rFonts w:ascii="Arial" w:hAnsi="Arial" w:cs="Arial"/>
        </w:rPr>
        <w:t>recognises</w:t>
      </w:r>
      <w:r w:rsidR="00A16AEF" w:rsidRPr="007821EE">
        <w:rPr>
          <w:rFonts w:ascii="Arial" w:hAnsi="Arial" w:cs="Arial"/>
        </w:rPr>
        <w:t xml:space="preserve"> that some </w:t>
      </w:r>
      <w:r w:rsidR="00E409DD" w:rsidRPr="007821EE">
        <w:rPr>
          <w:rFonts w:ascii="Arial" w:hAnsi="Arial" w:cs="Arial"/>
        </w:rPr>
        <w:t>c</w:t>
      </w:r>
      <w:r w:rsidR="00574E04" w:rsidRPr="007821EE">
        <w:rPr>
          <w:rFonts w:ascii="Arial" w:hAnsi="Arial" w:cs="Arial"/>
        </w:rPr>
        <w:t xml:space="preserve">ouncillors, </w:t>
      </w:r>
      <w:r w:rsidR="00C73434" w:rsidRPr="007821EE">
        <w:rPr>
          <w:rFonts w:ascii="Arial" w:hAnsi="Arial" w:cs="Arial"/>
        </w:rPr>
        <w:t>staff,</w:t>
      </w:r>
      <w:r w:rsidR="00574E04" w:rsidRPr="007821EE">
        <w:rPr>
          <w:rFonts w:ascii="Arial" w:hAnsi="Arial" w:cs="Arial"/>
        </w:rPr>
        <w:t xml:space="preserve"> and </w:t>
      </w:r>
      <w:r w:rsidR="00C73434" w:rsidRPr="007821EE">
        <w:rPr>
          <w:rFonts w:ascii="Arial" w:hAnsi="Arial" w:cs="Arial"/>
        </w:rPr>
        <w:t>other authorised users</w:t>
      </w:r>
      <w:r w:rsidR="00574E04" w:rsidRPr="007821EE">
        <w:rPr>
          <w:rFonts w:ascii="Arial" w:hAnsi="Arial" w:cs="Arial"/>
        </w:rPr>
        <w:t xml:space="preserve"> </w:t>
      </w:r>
      <w:r w:rsidR="00A16AEF" w:rsidRPr="007821EE">
        <w:rPr>
          <w:rFonts w:ascii="Arial" w:hAnsi="Arial" w:cs="Arial"/>
        </w:rPr>
        <w:t>may wish to use their own</w:t>
      </w:r>
      <w:r w:rsidR="00CA0592" w:rsidRPr="007821EE">
        <w:rPr>
          <w:rFonts w:ascii="Arial" w:hAnsi="Arial" w:cs="Arial"/>
        </w:rPr>
        <w:t xml:space="preserve"> </w:t>
      </w:r>
      <w:r w:rsidR="00A16AEF" w:rsidRPr="007821EE">
        <w:rPr>
          <w:rFonts w:ascii="Arial" w:hAnsi="Arial" w:cs="Arial"/>
        </w:rPr>
        <w:t xml:space="preserve">smartphones, tablets, laptops etc to access our servers, private clouds or networks for normal </w:t>
      </w:r>
      <w:r w:rsidR="00E409DD" w:rsidRPr="007821EE">
        <w:rPr>
          <w:rFonts w:ascii="Arial" w:hAnsi="Arial" w:cs="Arial"/>
        </w:rPr>
        <w:t>c</w:t>
      </w:r>
      <w:r w:rsidR="00450C7E" w:rsidRPr="007821EE">
        <w:rPr>
          <w:rFonts w:ascii="Arial" w:hAnsi="Arial" w:cs="Arial"/>
        </w:rPr>
        <w:t>ouncil</w:t>
      </w:r>
      <w:r w:rsidR="00A16AEF" w:rsidRPr="007821EE">
        <w:rPr>
          <w:rFonts w:ascii="Arial" w:hAnsi="Arial" w:cs="Arial"/>
        </w:rPr>
        <w:t xml:space="preserve"> purposes, including, but not limited to, reading their emails, accessing documents stored on </w:t>
      </w:r>
      <w:r w:rsidR="00291194" w:rsidRPr="007821EE">
        <w:rPr>
          <w:rFonts w:ascii="Arial" w:hAnsi="Arial" w:cs="Arial"/>
        </w:rPr>
        <w:t>the council’s</w:t>
      </w:r>
      <w:r w:rsidR="00B67F97">
        <w:rPr>
          <w:rFonts w:ascii="Arial" w:hAnsi="Arial" w:cs="Arial"/>
        </w:rPr>
        <w:t xml:space="preserve"> networks </w:t>
      </w:r>
      <w:r w:rsidR="00A16AEF" w:rsidRPr="007821EE">
        <w:rPr>
          <w:rFonts w:ascii="Arial" w:hAnsi="Arial" w:cs="Arial"/>
        </w:rPr>
        <w:t xml:space="preserve">or to store data on </w:t>
      </w:r>
      <w:r w:rsidR="000A451B" w:rsidRPr="007821EE">
        <w:rPr>
          <w:rFonts w:ascii="Arial" w:hAnsi="Arial" w:cs="Arial"/>
        </w:rPr>
        <w:t xml:space="preserve">the council’s </w:t>
      </w:r>
      <w:r w:rsidR="00A16AEF" w:rsidRPr="007821EE">
        <w:rPr>
          <w:rFonts w:ascii="Arial" w:hAnsi="Arial" w:cs="Arial"/>
        </w:rPr>
        <w:t xml:space="preserve">server(s) or access data in other services. Any such use of personal devices will be at the discretion of the </w:t>
      </w:r>
      <w:r w:rsidR="000A451B" w:rsidRPr="007821EE">
        <w:rPr>
          <w:rFonts w:ascii="Arial" w:hAnsi="Arial" w:cs="Arial"/>
        </w:rPr>
        <w:t>c</w:t>
      </w:r>
      <w:r w:rsidR="005B52CC" w:rsidRPr="007821EE">
        <w:rPr>
          <w:rFonts w:ascii="Arial" w:hAnsi="Arial" w:cs="Arial"/>
        </w:rPr>
        <w:t>ouncil</w:t>
      </w:r>
      <w:r w:rsidR="00A16AEF" w:rsidRPr="007821EE">
        <w:rPr>
          <w:rFonts w:ascii="Arial" w:hAnsi="Arial" w:cs="Arial"/>
        </w:rPr>
        <w:t xml:space="preserve">, but consent for standard systems (MS Windows, Mac OS X, Linux - in commercial configurations) will normally be permitted. Such devices should be kept up to </w:t>
      </w:r>
      <w:r w:rsidR="00A16AEF" w:rsidRPr="007821EE">
        <w:rPr>
          <w:rFonts w:ascii="Arial" w:hAnsi="Arial" w:cs="Arial"/>
        </w:rPr>
        <w:lastRenderedPageBreak/>
        <w:t>date so that any vulnerabilities in the operating system or other software on the device are appropriately patched or updated. </w:t>
      </w:r>
    </w:p>
    <w:p w14:paraId="65EBB13A" w14:textId="77777777" w:rsidR="004D3EF7" w:rsidRPr="007821EE" w:rsidRDefault="004D3EF7" w:rsidP="0047391C">
      <w:pPr>
        <w:pStyle w:val="ListParagraph"/>
        <w:ind w:left="0"/>
        <w:rPr>
          <w:rFonts w:ascii="Arial" w:hAnsi="Arial" w:cs="Arial"/>
        </w:rPr>
      </w:pPr>
    </w:p>
    <w:p w14:paraId="7D04C7AE" w14:textId="026A9F79" w:rsidR="00482522" w:rsidRPr="007821EE"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5C1C08" w:rsidRPr="007821EE">
        <w:rPr>
          <w:rFonts w:ascii="Arial" w:hAnsi="Arial" w:cs="Arial"/>
        </w:rPr>
        <w:t xml:space="preserve">persons </w:t>
      </w:r>
      <w:r w:rsidR="001C280E" w:rsidRPr="007821EE">
        <w:rPr>
          <w:rFonts w:ascii="Arial" w:hAnsi="Arial" w:cs="Arial"/>
        </w:rPr>
        <w:t>that use</w:t>
      </w:r>
      <w:r w:rsidR="00A16AEF" w:rsidRPr="007821EE">
        <w:rPr>
          <w:rFonts w:ascii="Arial" w:hAnsi="Arial" w:cs="Arial"/>
        </w:rPr>
        <w:t xml:space="preserve"> </w:t>
      </w:r>
      <w:r w:rsidR="001E7CB0" w:rsidRPr="007821EE">
        <w:rPr>
          <w:rFonts w:ascii="Arial" w:hAnsi="Arial" w:cs="Arial"/>
        </w:rPr>
        <w:t>c</w:t>
      </w:r>
      <w:r w:rsidRPr="007821EE">
        <w:rPr>
          <w:rFonts w:ascii="Arial" w:hAnsi="Arial" w:cs="Arial"/>
        </w:rPr>
        <w:t>ouncil</w:t>
      </w:r>
      <w:r w:rsidR="004D3EF7" w:rsidRPr="007821EE">
        <w:rPr>
          <w:rFonts w:ascii="Arial" w:hAnsi="Arial" w:cs="Arial"/>
        </w:rPr>
        <w:t xml:space="preserve"> </w:t>
      </w:r>
      <w:r w:rsidR="00A16AEF" w:rsidRPr="007821EE">
        <w:rPr>
          <w:rFonts w:ascii="Arial" w:hAnsi="Arial" w:cs="Arial"/>
        </w:rPr>
        <w:t>systems are expected to use all devices in an ethical and respectful manner and in accordance with this policy.</w:t>
      </w:r>
      <w:r w:rsidR="001248CC">
        <w:rPr>
          <w:rFonts w:ascii="Arial" w:hAnsi="Arial" w:cs="Arial"/>
        </w:rPr>
        <w:t xml:space="preserve"> </w:t>
      </w:r>
      <w:proofErr w:type="spellStart"/>
      <w:r w:rsidR="004275F3">
        <w:rPr>
          <w:rFonts w:ascii="Arial" w:hAnsi="Arial" w:cs="Arial"/>
        </w:rPr>
        <w:t>Inlcuding</w:t>
      </w:r>
      <w:proofErr w:type="spellEnd"/>
      <w:r w:rsidR="004275F3">
        <w:rPr>
          <w:rFonts w:ascii="Arial" w:hAnsi="Arial" w:cs="Arial"/>
        </w:rPr>
        <w:t xml:space="preserve"> the tithe barn </w:t>
      </w:r>
      <w:proofErr w:type="spellStart"/>
      <w:r w:rsidR="004275F3">
        <w:rPr>
          <w:rFonts w:ascii="Arial" w:hAnsi="Arial" w:cs="Arial"/>
        </w:rPr>
        <w:t>wifi</w:t>
      </w:r>
      <w:proofErr w:type="spellEnd"/>
      <w:r w:rsidR="001248CC">
        <w:rPr>
          <w:rFonts w:ascii="Arial" w:hAnsi="Arial" w:cs="Arial"/>
        </w:rPr>
        <w:t xml:space="preserve">. </w:t>
      </w:r>
      <w:r w:rsidR="00A16AEF" w:rsidRPr="007821EE">
        <w:rPr>
          <w:rFonts w:ascii="Arial" w:hAnsi="Arial" w:cs="Arial"/>
        </w:rPr>
        <w:t xml:space="preserve">Accessing inappropriate websites or services on any device via the IT infrastructure that is paid for or provided by </w:t>
      </w:r>
      <w:r w:rsidR="001E7CB0" w:rsidRPr="007821EE">
        <w:rPr>
          <w:rFonts w:ascii="Arial" w:hAnsi="Arial" w:cs="Arial"/>
        </w:rPr>
        <w:t>t</w:t>
      </w:r>
      <w:r w:rsidR="00B431BC" w:rsidRPr="007821EE">
        <w:rPr>
          <w:rFonts w:ascii="Arial" w:hAnsi="Arial" w:cs="Arial"/>
        </w:rPr>
        <w:t xml:space="preserve">he </w:t>
      </w:r>
      <w:r w:rsidR="001E7CB0" w:rsidRPr="007821EE">
        <w:rPr>
          <w:rFonts w:ascii="Arial" w:hAnsi="Arial" w:cs="Arial"/>
        </w:rPr>
        <w:t>c</w:t>
      </w:r>
      <w:r w:rsidRPr="007821EE">
        <w:rPr>
          <w:rFonts w:ascii="Arial" w:hAnsi="Arial" w:cs="Arial"/>
        </w:rPr>
        <w:t>ouncil</w:t>
      </w:r>
      <w:r w:rsidR="00A16AEF" w:rsidRPr="007821EE">
        <w:rPr>
          <w:rFonts w:ascii="Arial" w:hAnsi="Arial" w:cs="Arial"/>
        </w:rPr>
        <w:t xml:space="preserve"> carries a high degree of risk, and, for </w:t>
      </w:r>
      <w:r w:rsidR="00B26BA2" w:rsidRPr="007821EE">
        <w:rPr>
          <w:rFonts w:ascii="Arial" w:hAnsi="Arial" w:cs="Arial"/>
        </w:rPr>
        <w:t>e</w:t>
      </w:r>
      <w:r w:rsidR="0042454A" w:rsidRPr="007821EE">
        <w:rPr>
          <w:rFonts w:ascii="Arial" w:hAnsi="Arial" w:cs="Arial"/>
        </w:rPr>
        <w:t>mployees,</w:t>
      </w:r>
      <w:r w:rsidR="00A16AEF" w:rsidRPr="007821EE">
        <w:rPr>
          <w:rFonts w:ascii="Arial" w:hAnsi="Arial" w:cs="Arial"/>
        </w:rPr>
        <w:t xml:space="preserve"> may result in disciplinary action, including summary dismissal (without notice). For </w:t>
      </w:r>
      <w:r w:rsidR="00404D01" w:rsidRPr="007821EE">
        <w:rPr>
          <w:rFonts w:ascii="Arial" w:hAnsi="Arial" w:cs="Arial"/>
        </w:rPr>
        <w:t>Workers</w:t>
      </w:r>
      <w:r w:rsidR="0012518F" w:rsidRPr="007821EE">
        <w:rPr>
          <w:rFonts w:ascii="Arial" w:hAnsi="Arial" w:cs="Arial"/>
        </w:rPr>
        <w:t xml:space="preserve"> or Contractors</w:t>
      </w:r>
      <w:r w:rsidR="0042454A" w:rsidRPr="007821EE">
        <w:rPr>
          <w:rFonts w:ascii="Arial" w:hAnsi="Arial" w:cs="Arial"/>
        </w:rPr>
        <w:t>,</w:t>
      </w:r>
      <w:r w:rsidR="00A16AEF" w:rsidRPr="007821EE">
        <w:rPr>
          <w:rFonts w:ascii="Arial" w:hAnsi="Arial" w:cs="Arial"/>
        </w:rPr>
        <w:t xml:space="preserve"> we may terminate the worker agreement. This is irrespective of the ownership of the device used. An example would be downloading copyright music illegally or accessing pornographic material. </w:t>
      </w:r>
    </w:p>
    <w:p w14:paraId="4A0A0CA7" w14:textId="77777777" w:rsidR="00482522" w:rsidRPr="007821EE" w:rsidRDefault="00482522" w:rsidP="0047391C">
      <w:pPr>
        <w:pStyle w:val="ListParagraph"/>
        <w:ind w:left="0"/>
        <w:rPr>
          <w:rFonts w:ascii="Arial" w:hAnsi="Arial" w:cs="Arial"/>
        </w:rPr>
      </w:pPr>
    </w:p>
    <w:p w14:paraId="5D48C858" w14:textId="18BF226B"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Wherever possible the user should maintain a clear separation between the personal data processed on </w:t>
      </w:r>
      <w:r w:rsidR="006045FE" w:rsidRPr="007821EE">
        <w:rPr>
          <w:rFonts w:ascii="Arial" w:hAnsi="Arial" w:cs="Arial"/>
        </w:rPr>
        <w:t>t</w:t>
      </w:r>
      <w:r w:rsidR="00796F3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00796F31" w:rsidRPr="007821EE">
        <w:rPr>
          <w:rFonts w:ascii="Arial" w:hAnsi="Arial" w:cs="Arial"/>
        </w:rPr>
        <w:t xml:space="preserve">’s </w:t>
      </w:r>
      <w:r w:rsidRPr="007821EE">
        <w:rPr>
          <w:rFonts w:ascii="Arial" w:hAnsi="Arial" w:cs="Arial"/>
        </w:rPr>
        <w:t xml:space="preserve">behalf and that processed for their own personal use, for example, by using different apps </w:t>
      </w:r>
      <w:r w:rsidR="009A6426" w:rsidRPr="007821EE">
        <w:rPr>
          <w:rFonts w:ascii="Arial" w:hAnsi="Arial" w:cs="Arial"/>
        </w:rPr>
        <w:t>for</w:t>
      </w:r>
      <w:r w:rsidR="008F3548" w:rsidRPr="007821EE">
        <w:rPr>
          <w:rFonts w:ascii="Arial" w:hAnsi="Arial" w:cs="Arial"/>
        </w:rPr>
        <w:t xml:space="preserve"> </w:t>
      </w:r>
      <w:r w:rsidR="006045FE" w:rsidRPr="007821EE">
        <w:rPr>
          <w:rFonts w:ascii="Arial" w:hAnsi="Arial" w:cs="Arial"/>
        </w:rPr>
        <w:t>c</w:t>
      </w:r>
      <w:r w:rsidR="008F3548" w:rsidRPr="007821EE">
        <w:rPr>
          <w:rFonts w:ascii="Arial" w:hAnsi="Arial" w:cs="Arial"/>
        </w:rPr>
        <w:t>ouncil</w:t>
      </w:r>
      <w:r w:rsidRPr="007821EE">
        <w:rPr>
          <w:rFonts w:ascii="Arial" w:hAnsi="Arial" w:cs="Arial"/>
        </w:rPr>
        <w:t xml:space="preserve"> and personal use. If the device supports both work and personal profiles, the work profile must always be </w:t>
      </w:r>
      <w:r w:rsidR="006045FE" w:rsidRPr="007821EE">
        <w:rPr>
          <w:rFonts w:ascii="Arial" w:hAnsi="Arial" w:cs="Arial"/>
        </w:rPr>
        <w:t xml:space="preserve">used </w:t>
      </w:r>
      <w:r w:rsidRPr="007821EE">
        <w:rPr>
          <w:rFonts w:ascii="Arial" w:hAnsi="Arial" w:cs="Arial"/>
        </w:rPr>
        <w:t>for work-related purposes.  </w:t>
      </w:r>
    </w:p>
    <w:p w14:paraId="76E2C64B" w14:textId="77777777" w:rsidR="00482522" w:rsidRPr="007821EE" w:rsidRDefault="00482522" w:rsidP="0047391C">
      <w:pPr>
        <w:pStyle w:val="ListParagraph"/>
        <w:ind w:left="0"/>
        <w:rPr>
          <w:rFonts w:ascii="Arial" w:hAnsi="Arial" w:cs="Arial"/>
        </w:rPr>
      </w:pPr>
    </w:p>
    <w:p w14:paraId="2C543E49" w14:textId="77777777"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If removable media are used to transfer data (e.g. USB drives or CDs), the user must also securely delete the data on the media once the transfer is complete. </w:t>
      </w:r>
    </w:p>
    <w:p w14:paraId="4229D076" w14:textId="77777777" w:rsidR="00754170" w:rsidRPr="007821EE" w:rsidRDefault="00754170" w:rsidP="0047391C">
      <w:pPr>
        <w:pStyle w:val="ListParagraph"/>
        <w:ind w:left="0"/>
        <w:rPr>
          <w:rFonts w:ascii="Arial" w:hAnsi="Arial" w:cs="Arial"/>
        </w:rPr>
      </w:pPr>
    </w:p>
    <w:p w14:paraId="06E19638" w14:textId="1C42D63B" w:rsidR="00A16AEF" w:rsidRPr="007821EE" w:rsidRDefault="002406D2" w:rsidP="0047391C">
      <w:pPr>
        <w:pStyle w:val="ListParagraph"/>
        <w:numPr>
          <w:ilvl w:val="2"/>
          <w:numId w:val="15"/>
        </w:numPr>
        <w:spacing w:after="100" w:afterAutospacing="1"/>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A16AEF" w:rsidRPr="007821EE">
        <w:rPr>
          <w:rFonts w:ascii="Arial" w:hAnsi="Arial" w:cs="Arial"/>
        </w:rPr>
        <w:t xml:space="preserve">must take responsibility for understanding how their device(s) work in respect to the above rules if they are accessing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servers/services via their own IT equipment. Risks to the user's personal device(s) include data loss as a result of a crash of the operating system, bugs and viruses, software or hardware failures and programming errors rendering a device inoperable. </w:t>
      </w:r>
      <w:r w:rsidR="00B145D6" w:rsidRPr="007821EE">
        <w:rPr>
          <w:rFonts w:ascii="Arial" w:hAnsi="Arial" w:cs="Arial"/>
        </w:rPr>
        <w:t xml:space="preserve">The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will use reasonable endeavours to assist, but </w:t>
      </w:r>
      <w:r w:rsidR="00B145D6" w:rsidRPr="007821EE">
        <w:rPr>
          <w:rFonts w:ascii="Arial" w:hAnsi="Arial" w:cs="Arial"/>
        </w:rPr>
        <w:t>c</w:t>
      </w:r>
      <w:r w:rsidR="00417B77" w:rsidRPr="007821EE">
        <w:rPr>
          <w:rFonts w:ascii="Arial" w:hAnsi="Arial" w:cs="Arial"/>
        </w:rPr>
        <w:t>ouncillors, staff, and other authorised users</w:t>
      </w:r>
      <w:r w:rsidR="007D6BD1" w:rsidRPr="007821EE">
        <w:rPr>
          <w:rFonts w:ascii="Arial" w:hAnsi="Arial" w:cs="Arial"/>
        </w:rPr>
        <w:t xml:space="preserve"> </w:t>
      </w:r>
      <w:r w:rsidR="00A16AEF" w:rsidRPr="007821EE">
        <w:rPr>
          <w:rFonts w:ascii="Arial" w:hAnsi="Arial" w:cs="Arial"/>
        </w:rPr>
        <w:t>are personally liable for their own device(s) and for any costs incurred as a result of the above. </w:t>
      </w:r>
    </w:p>
    <w:p w14:paraId="03A3B0EC" w14:textId="77777777" w:rsidR="00176D1F" w:rsidRPr="007821EE" w:rsidRDefault="000256AB" w:rsidP="0047391C">
      <w:pPr>
        <w:pStyle w:val="Heading1"/>
        <w:spacing w:after="0"/>
        <w:ind w:left="0"/>
      </w:pPr>
      <w:bookmarkStart w:id="6" w:name="_Toc225428143"/>
      <w:r w:rsidRPr="007821EE">
        <w:t>Password and Authentication Policy</w:t>
      </w:r>
      <w:bookmarkEnd w:id="6"/>
    </w:p>
    <w:p w14:paraId="2166D339" w14:textId="77777777" w:rsidR="00176D1F" w:rsidRPr="007821EE" w:rsidRDefault="00176D1F" w:rsidP="0047391C">
      <w:pPr>
        <w:pStyle w:val="Heading1"/>
        <w:spacing w:after="0"/>
        <w:ind w:left="0"/>
      </w:pPr>
    </w:p>
    <w:p w14:paraId="07057124" w14:textId="123561A0" w:rsidR="000256AB" w:rsidRPr="007821EE" w:rsidRDefault="001A5B12" w:rsidP="0047391C">
      <w:pPr>
        <w:ind w:left="0"/>
        <w:rPr>
          <w:rFonts w:ascii="Arial" w:hAnsi="Arial" w:cs="Arial"/>
        </w:rPr>
      </w:pPr>
      <w:r>
        <w:rPr>
          <w:rFonts w:ascii="Arial" w:hAnsi="Arial" w:cs="Arial"/>
          <w:b/>
        </w:rPr>
        <w:t>3</w:t>
      </w:r>
      <w:r w:rsidR="00574E6D" w:rsidRPr="007821EE">
        <w:rPr>
          <w:rFonts w:ascii="Arial" w:hAnsi="Arial" w:cs="Arial"/>
          <w:b/>
        </w:rPr>
        <w:t>.1.1</w:t>
      </w:r>
      <w:r w:rsidR="00574E6D" w:rsidRPr="007821EE">
        <w:rPr>
          <w:rFonts w:ascii="Arial" w:hAnsi="Arial" w:cs="Arial"/>
          <w:b/>
        </w:rPr>
        <w:tab/>
      </w:r>
      <w:r w:rsidR="000256AB" w:rsidRPr="007821EE">
        <w:rPr>
          <w:rFonts w:ascii="Arial" w:hAnsi="Arial" w:cs="Arial"/>
        </w:rPr>
        <w:t xml:space="preserve">All user accounts must be protected by strong, secure passwords. The </w:t>
      </w:r>
      <w:r w:rsidR="003C347D" w:rsidRPr="007821EE">
        <w:rPr>
          <w:rFonts w:ascii="Arial" w:hAnsi="Arial" w:cs="Arial"/>
        </w:rPr>
        <w:t>c</w:t>
      </w:r>
      <w:r w:rsidR="002406D2" w:rsidRPr="007821EE">
        <w:rPr>
          <w:rFonts w:ascii="Arial" w:hAnsi="Arial" w:cs="Arial"/>
        </w:rPr>
        <w:t>ouncil</w:t>
      </w:r>
      <w:r w:rsidR="000256AB" w:rsidRPr="007821EE">
        <w:rPr>
          <w:rFonts w:ascii="Arial" w:hAnsi="Arial" w:cs="Arial"/>
        </w:rPr>
        <w:t xml:space="preserve"> follows the National Cyber Security Centre (NCSC) recommendations for creating passwords using three random words (e.g. </w:t>
      </w:r>
      <w:proofErr w:type="spellStart"/>
      <w:r w:rsidR="000256AB" w:rsidRPr="007821EE">
        <w:rPr>
          <w:rFonts w:ascii="Arial" w:hAnsi="Arial" w:cs="Arial"/>
        </w:rPr>
        <w:t>PurpleCandleRiver</w:t>
      </w:r>
      <w:proofErr w:type="spellEnd"/>
      <w:r w:rsidR="000256AB" w:rsidRPr="007821EE">
        <w:rPr>
          <w:rFonts w:ascii="Arial" w:hAnsi="Arial" w:cs="Arial"/>
        </w:rPr>
        <w:t>). This method helps create passwords that are both strong and easy to remember, while offering effective protection against common cyber threats such as brute-force attacks. This approach is endorsed in NALC guidance.</w:t>
      </w:r>
    </w:p>
    <w:p w14:paraId="2F43A7A0" w14:textId="7C5EB241" w:rsidR="000256AB" w:rsidRPr="007821EE" w:rsidRDefault="000256AB" w:rsidP="0047391C">
      <w:pPr>
        <w:ind w:left="0"/>
        <w:rPr>
          <w:rFonts w:ascii="Arial" w:hAnsi="Arial" w:cs="Arial"/>
          <w:b/>
          <w:bCs/>
        </w:rPr>
      </w:pPr>
      <w:r w:rsidRPr="007821EE">
        <w:rPr>
          <w:rFonts w:ascii="Arial" w:hAnsi="Arial" w:cs="Arial"/>
        </w:rPr>
        <w:t>For more guidance, see the NCSC's advice on password security:</w:t>
      </w:r>
      <w:r w:rsidR="0047391C">
        <w:rPr>
          <w:rFonts w:ascii="Arial" w:hAnsi="Arial" w:cs="Arial"/>
        </w:rPr>
        <w:t xml:space="preserve"> </w:t>
      </w:r>
      <w:hyperlink r:id="rId12" w:tgtFrame="_new" w:history="1">
        <w:r w:rsidRPr="007821EE">
          <w:rPr>
            <w:rStyle w:val="Hyperlink"/>
            <w:rFonts w:ascii="Arial" w:hAnsi="Arial" w:cs="Arial"/>
          </w:rPr>
          <w:t>NCSC Password Guidance</w:t>
        </w:r>
      </w:hyperlink>
    </w:p>
    <w:p w14:paraId="130F064D" w14:textId="7D320189" w:rsidR="00574E6D" w:rsidRPr="007821EE" w:rsidRDefault="001A5B12" w:rsidP="0047391C">
      <w:pPr>
        <w:ind w:left="0"/>
        <w:rPr>
          <w:rFonts w:ascii="Arial" w:hAnsi="Arial" w:cs="Arial"/>
        </w:rPr>
      </w:pPr>
      <w:r>
        <w:rPr>
          <w:rFonts w:ascii="Arial" w:hAnsi="Arial" w:cs="Arial"/>
          <w:b/>
        </w:rPr>
        <w:t>3</w:t>
      </w:r>
      <w:r w:rsidR="00E762B6" w:rsidRPr="007821EE">
        <w:rPr>
          <w:rFonts w:ascii="Arial" w:hAnsi="Arial" w:cs="Arial"/>
          <w:b/>
        </w:rPr>
        <w:t>.1.2</w:t>
      </w:r>
      <w:r w:rsidR="00E762B6" w:rsidRPr="007821EE">
        <w:rPr>
          <w:rFonts w:ascii="Arial" w:hAnsi="Arial" w:cs="Arial"/>
          <w:b/>
        </w:rPr>
        <w:tab/>
      </w:r>
      <w:r w:rsidR="00344861" w:rsidRPr="007821EE">
        <w:rPr>
          <w:rFonts w:ascii="Arial" w:hAnsi="Arial" w:cs="Arial"/>
        </w:rPr>
        <w:t xml:space="preserve"> Access to Passwords</w:t>
      </w:r>
    </w:p>
    <w:p w14:paraId="1B45243C"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Passwords are personal and must not be shared under any circumstances.</w:t>
      </w:r>
    </w:p>
    <w:p w14:paraId="468BDBC0"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Only the assigned user of an account may access or use the associated password.</w:t>
      </w:r>
    </w:p>
    <w:p w14:paraId="63C5E2A4" w14:textId="77777777" w:rsidR="0047391C" w:rsidRDefault="00344861" w:rsidP="0047391C">
      <w:pPr>
        <w:pStyle w:val="ListParagraph"/>
        <w:numPr>
          <w:ilvl w:val="0"/>
          <w:numId w:val="30"/>
        </w:numPr>
        <w:rPr>
          <w:rFonts w:ascii="Arial" w:hAnsi="Arial" w:cs="Arial"/>
        </w:rPr>
      </w:pPr>
      <w:r w:rsidRPr="0047391C">
        <w:rPr>
          <w:rFonts w:ascii="Arial" w:hAnsi="Arial" w:cs="Arial"/>
        </w:rPr>
        <w:t xml:space="preserve">In exceptional cases (e.g., incident response or employee offboarding), access to system credentials may be granted to </w:t>
      </w:r>
      <w:r w:rsidR="007C18C2" w:rsidRPr="0047391C">
        <w:rPr>
          <w:rFonts w:ascii="Arial" w:hAnsi="Arial" w:cs="Arial"/>
        </w:rPr>
        <w:t xml:space="preserve">authorised </w:t>
      </w:r>
      <w:r w:rsidRPr="0047391C">
        <w:rPr>
          <w:rFonts w:ascii="Arial" w:hAnsi="Arial" w:cs="Arial"/>
        </w:rPr>
        <w:t xml:space="preserve">personnel from the IT </w:t>
      </w:r>
      <w:r w:rsidR="00E555EC" w:rsidRPr="0047391C">
        <w:rPr>
          <w:rFonts w:ascii="Arial" w:hAnsi="Arial" w:cs="Arial"/>
        </w:rPr>
        <w:t>p</w:t>
      </w:r>
      <w:r w:rsidR="00816963" w:rsidRPr="0047391C">
        <w:rPr>
          <w:rFonts w:ascii="Arial" w:hAnsi="Arial" w:cs="Arial"/>
        </w:rPr>
        <w:t>rovider</w:t>
      </w:r>
      <w:r w:rsidRPr="0047391C">
        <w:rPr>
          <w:rFonts w:ascii="Arial" w:hAnsi="Arial" w:cs="Arial"/>
        </w:rPr>
        <w:t xml:space="preserve"> with appropriate approvals and logging</w:t>
      </w:r>
      <w:r w:rsidR="004F7450" w:rsidRPr="0047391C">
        <w:rPr>
          <w:rFonts w:ascii="Arial" w:hAnsi="Arial" w:cs="Arial"/>
        </w:rPr>
        <w:t>.</w:t>
      </w:r>
      <w:r w:rsidR="00C44D85" w:rsidRPr="0047391C">
        <w:rPr>
          <w:rFonts w:ascii="Arial" w:hAnsi="Arial" w:cs="Arial"/>
        </w:rPr>
        <w:t xml:space="preserve"> </w:t>
      </w:r>
    </w:p>
    <w:p w14:paraId="31F53609" w14:textId="6610DA23" w:rsidR="00344861" w:rsidRPr="007821EE" w:rsidRDefault="001A5B12" w:rsidP="0047391C">
      <w:pPr>
        <w:ind w:left="0"/>
        <w:rPr>
          <w:rFonts w:ascii="Arial" w:hAnsi="Arial" w:cs="Arial"/>
        </w:rPr>
      </w:pPr>
      <w:r>
        <w:rPr>
          <w:rFonts w:ascii="Arial" w:hAnsi="Arial" w:cs="Arial"/>
          <w:b/>
          <w:bCs/>
        </w:rPr>
        <w:lastRenderedPageBreak/>
        <w:t>3</w:t>
      </w:r>
      <w:r w:rsidR="00E762B6" w:rsidRPr="007821EE">
        <w:rPr>
          <w:rFonts w:ascii="Arial" w:hAnsi="Arial" w:cs="Arial"/>
          <w:b/>
          <w:bCs/>
        </w:rPr>
        <w:t>.1.3</w:t>
      </w:r>
      <w:r w:rsidR="00E762B6" w:rsidRPr="007821EE">
        <w:rPr>
          <w:rFonts w:ascii="Arial" w:hAnsi="Arial" w:cs="Arial"/>
        </w:rPr>
        <w:t xml:space="preserve"> </w:t>
      </w:r>
      <w:r w:rsidR="00E762B6" w:rsidRPr="007821EE">
        <w:rPr>
          <w:rFonts w:ascii="Arial" w:hAnsi="Arial" w:cs="Arial"/>
        </w:rPr>
        <w:tab/>
      </w:r>
      <w:r w:rsidR="00344861" w:rsidRPr="007821EE">
        <w:rPr>
          <w:rFonts w:ascii="Arial" w:hAnsi="Arial" w:cs="Arial"/>
        </w:rPr>
        <w:t>Password Storage and Management</w:t>
      </w:r>
    </w:p>
    <w:p w14:paraId="2726C2E0" w14:textId="77777777" w:rsidR="00344861" w:rsidRPr="0047391C" w:rsidRDefault="00344861" w:rsidP="0047391C">
      <w:pPr>
        <w:pStyle w:val="ListParagraph"/>
        <w:numPr>
          <w:ilvl w:val="0"/>
          <w:numId w:val="31"/>
        </w:numPr>
        <w:rPr>
          <w:rFonts w:ascii="Arial" w:hAnsi="Arial" w:cs="Arial"/>
        </w:rPr>
      </w:pPr>
      <w:r w:rsidRPr="0047391C">
        <w:rPr>
          <w:rFonts w:ascii="Arial" w:hAnsi="Arial" w:cs="Arial"/>
        </w:rPr>
        <w:t>Passwords must not be stored in plain text or written down in insecure locations.</w:t>
      </w:r>
    </w:p>
    <w:p w14:paraId="150EC96B" w14:textId="78B90246" w:rsidR="00344861" w:rsidRPr="0047391C" w:rsidRDefault="00344861" w:rsidP="0047391C">
      <w:pPr>
        <w:pStyle w:val="ListParagraph"/>
        <w:numPr>
          <w:ilvl w:val="0"/>
          <w:numId w:val="31"/>
        </w:numPr>
        <w:rPr>
          <w:rFonts w:ascii="Arial" w:hAnsi="Arial" w:cs="Arial"/>
        </w:rPr>
      </w:pPr>
      <w:r w:rsidRPr="0047391C">
        <w:rPr>
          <w:rFonts w:ascii="Arial" w:hAnsi="Arial" w:cs="Arial"/>
        </w:rPr>
        <w:t xml:space="preserve">Passwords must be stored using a </w:t>
      </w:r>
      <w:r w:rsidR="00FD568E" w:rsidRPr="0047391C">
        <w:rPr>
          <w:rFonts w:ascii="Arial" w:hAnsi="Arial" w:cs="Arial"/>
        </w:rPr>
        <w:t>c</w:t>
      </w:r>
      <w:r w:rsidR="00BB6385" w:rsidRPr="0047391C">
        <w:rPr>
          <w:rFonts w:ascii="Arial" w:hAnsi="Arial" w:cs="Arial"/>
        </w:rPr>
        <w:t>ouncil</w:t>
      </w:r>
      <w:r w:rsidRPr="0047391C">
        <w:rPr>
          <w:rFonts w:ascii="Arial" w:hAnsi="Arial" w:cs="Arial"/>
        </w:rPr>
        <w:t xml:space="preserve">-approved, encrypted password manager (e.g., LastPass, </w:t>
      </w:r>
      <w:proofErr w:type="spellStart"/>
      <w:r w:rsidRPr="0047391C">
        <w:rPr>
          <w:rFonts w:ascii="Arial" w:hAnsi="Arial" w:cs="Arial"/>
        </w:rPr>
        <w:t>Bitwarden</w:t>
      </w:r>
      <w:proofErr w:type="spellEnd"/>
      <w:r w:rsidRPr="0047391C">
        <w:rPr>
          <w:rFonts w:ascii="Arial" w:hAnsi="Arial" w:cs="Arial"/>
        </w:rPr>
        <w:t>, or KeePass).</w:t>
      </w:r>
    </w:p>
    <w:p w14:paraId="24BDAAA0" w14:textId="5C469D2E" w:rsidR="00344861" w:rsidRPr="007821EE" w:rsidRDefault="001A5B12" w:rsidP="0047391C">
      <w:pPr>
        <w:ind w:left="0"/>
        <w:rPr>
          <w:rFonts w:ascii="Arial" w:hAnsi="Arial" w:cs="Arial"/>
        </w:rPr>
      </w:pPr>
      <w:r>
        <w:rPr>
          <w:rFonts w:ascii="Arial" w:hAnsi="Arial" w:cs="Arial"/>
          <w:b/>
          <w:bCs/>
        </w:rPr>
        <w:t>3</w:t>
      </w:r>
      <w:r w:rsidR="00E762B6" w:rsidRPr="007821EE">
        <w:rPr>
          <w:rFonts w:ascii="Arial" w:hAnsi="Arial" w:cs="Arial"/>
          <w:b/>
          <w:bCs/>
        </w:rPr>
        <w:t>.1.4</w:t>
      </w:r>
      <w:r w:rsidR="00344861" w:rsidRPr="007821EE">
        <w:rPr>
          <w:rFonts w:ascii="Arial" w:hAnsi="Arial" w:cs="Arial"/>
        </w:rPr>
        <w:t xml:space="preserve"> </w:t>
      </w:r>
      <w:r w:rsidR="00E762B6" w:rsidRPr="007821EE">
        <w:rPr>
          <w:rFonts w:ascii="Arial" w:hAnsi="Arial" w:cs="Arial"/>
        </w:rPr>
        <w:tab/>
      </w:r>
      <w:r w:rsidR="00344861" w:rsidRPr="007821EE">
        <w:rPr>
          <w:rFonts w:ascii="Arial" w:hAnsi="Arial" w:cs="Arial"/>
        </w:rPr>
        <w:t>Password Change Requirements</w:t>
      </w:r>
    </w:p>
    <w:p w14:paraId="1B47729A" w14:textId="50163BAF" w:rsidR="00344861" w:rsidRPr="0047391C" w:rsidRDefault="00B61FD0" w:rsidP="0047391C">
      <w:pPr>
        <w:pStyle w:val="ListParagraph"/>
        <w:numPr>
          <w:ilvl w:val="0"/>
          <w:numId w:val="32"/>
        </w:numPr>
        <w:rPr>
          <w:rFonts w:ascii="Arial" w:hAnsi="Arial" w:cs="Arial"/>
        </w:rPr>
      </w:pPr>
      <w:r w:rsidRPr="0047391C">
        <w:rPr>
          <w:rFonts w:ascii="Arial" w:hAnsi="Arial" w:cs="Arial"/>
        </w:rPr>
        <w:t>I</w:t>
      </w:r>
      <w:r w:rsidR="00344861" w:rsidRPr="0047391C">
        <w:rPr>
          <w:rFonts w:ascii="Arial" w:hAnsi="Arial" w:cs="Arial"/>
        </w:rPr>
        <w:t xml:space="preserve">mmediately </w:t>
      </w:r>
      <w:r w:rsidR="008F2C8A" w:rsidRPr="0047391C">
        <w:rPr>
          <w:rFonts w:ascii="Arial" w:hAnsi="Arial" w:cs="Arial"/>
        </w:rPr>
        <w:t xml:space="preserve">change password </w:t>
      </w:r>
      <w:r w:rsidR="00344861" w:rsidRPr="0047391C">
        <w:rPr>
          <w:rFonts w:ascii="Arial" w:hAnsi="Arial" w:cs="Arial"/>
        </w:rPr>
        <w:t>if compromise is suspected.</w:t>
      </w:r>
    </w:p>
    <w:p w14:paraId="659D41B7" w14:textId="1940ADDC" w:rsidR="00344861" w:rsidRPr="007821EE" w:rsidRDefault="001A5B12" w:rsidP="0047391C">
      <w:pPr>
        <w:ind w:left="0"/>
        <w:rPr>
          <w:rFonts w:ascii="Arial" w:hAnsi="Arial" w:cs="Arial"/>
        </w:rPr>
      </w:pPr>
      <w:r>
        <w:rPr>
          <w:rFonts w:ascii="Arial" w:hAnsi="Arial" w:cs="Arial"/>
          <w:b/>
          <w:bCs/>
        </w:rPr>
        <w:t>3</w:t>
      </w:r>
      <w:r w:rsidR="00E762B6" w:rsidRPr="007821EE">
        <w:rPr>
          <w:rFonts w:ascii="Arial" w:hAnsi="Arial" w:cs="Arial"/>
          <w:b/>
          <w:bCs/>
        </w:rPr>
        <w:t>.1.5</w:t>
      </w:r>
      <w:r w:rsidR="00E762B6" w:rsidRPr="007821EE">
        <w:rPr>
          <w:rFonts w:ascii="Arial" w:hAnsi="Arial" w:cs="Arial"/>
          <w:b/>
          <w:bCs/>
        </w:rPr>
        <w:tab/>
      </w:r>
      <w:r w:rsidR="00344861" w:rsidRPr="007821EE">
        <w:rPr>
          <w:rFonts w:ascii="Arial" w:hAnsi="Arial" w:cs="Arial"/>
        </w:rPr>
        <w:t xml:space="preserve"> Password Access Control and Logging</w:t>
      </w:r>
    </w:p>
    <w:p w14:paraId="5CEF082F"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All access to administrative or shared credentials must be logged and auditable.</w:t>
      </w:r>
    </w:p>
    <w:p w14:paraId="5919D2D5"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Attempts to access unauthorized passwords will be treated as a security incident.</w:t>
      </w:r>
    </w:p>
    <w:p w14:paraId="4EBA1476" w14:textId="6C6D227F" w:rsidR="00344861" w:rsidRPr="007821EE" w:rsidRDefault="001A5B12" w:rsidP="0047391C">
      <w:pPr>
        <w:ind w:left="0"/>
        <w:rPr>
          <w:rFonts w:ascii="Arial" w:hAnsi="Arial" w:cs="Arial"/>
        </w:rPr>
      </w:pPr>
      <w:r>
        <w:rPr>
          <w:rFonts w:ascii="Arial" w:hAnsi="Arial" w:cs="Arial"/>
          <w:b/>
          <w:bCs/>
        </w:rPr>
        <w:t>3</w:t>
      </w:r>
      <w:r w:rsidR="00E762B6" w:rsidRPr="007821EE">
        <w:rPr>
          <w:rFonts w:ascii="Arial" w:hAnsi="Arial" w:cs="Arial"/>
          <w:b/>
          <w:bCs/>
        </w:rPr>
        <w:t>.1.6</w:t>
      </w:r>
      <w:r w:rsidR="00E762B6" w:rsidRPr="007821EE">
        <w:rPr>
          <w:rFonts w:ascii="Arial" w:hAnsi="Arial" w:cs="Arial"/>
        </w:rPr>
        <w:t xml:space="preserve"> </w:t>
      </w:r>
      <w:r w:rsidR="00E762B6" w:rsidRPr="007821EE">
        <w:rPr>
          <w:rFonts w:ascii="Arial" w:hAnsi="Arial" w:cs="Arial"/>
        </w:rPr>
        <w:tab/>
      </w:r>
      <w:r w:rsidR="00344861" w:rsidRPr="007821EE">
        <w:rPr>
          <w:rFonts w:ascii="Arial" w:hAnsi="Arial" w:cs="Arial"/>
        </w:rPr>
        <w:t>Responsibility</w:t>
      </w:r>
    </w:p>
    <w:p w14:paraId="2FC673EC" w14:textId="77777777" w:rsidR="0047391C" w:rsidRDefault="00344861" w:rsidP="0047391C">
      <w:pPr>
        <w:pStyle w:val="ListParagraph"/>
        <w:numPr>
          <w:ilvl w:val="0"/>
          <w:numId w:val="33"/>
        </w:numPr>
        <w:rPr>
          <w:rFonts w:ascii="Arial" w:hAnsi="Arial" w:cs="Arial"/>
        </w:rPr>
      </w:pPr>
      <w:r w:rsidRPr="0047391C">
        <w:rPr>
          <w:rFonts w:ascii="Arial" w:hAnsi="Arial" w:cs="Arial"/>
        </w:rPr>
        <w:t>Users are responsible for creating and maintaining secure passwords for their accounts</w:t>
      </w:r>
      <w:r w:rsidR="0047391C">
        <w:rPr>
          <w:rFonts w:ascii="Arial" w:hAnsi="Arial" w:cs="Arial"/>
        </w:rPr>
        <w:t>.</w:t>
      </w:r>
    </w:p>
    <w:p w14:paraId="64E7C929" w14:textId="77777777" w:rsidR="0047391C" w:rsidRPr="0047391C" w:rsidRDefault="00344861" w:rsidP="0047391C">
      <w:pPr>
        <w:ind w:left="360"/>
        <w:rPr>
          <w:rFonts w:ascii="Arial" w:hAnsi="Arial" w:cs="Arial"/>
        </w:rPr>
      </w:pPr>
      <w:r w:rsidRPr="0047391C">
        <w:rPr>
          <w:rFonts w:ascii="Arial" w:hAnsi="Arial" w:cs="Arial"/>
        </w:rPr>
        <w:t xml:space="preserve">The IT </w:t>
      </w:r>
      <w:r w:rsidR="00B61FD0" w:rsidRPr="0047391C">
        <w:rPr>
          <w:rFonts w:ascii="Arial" w:hAnsi="Arial" w:cs="Arial"/>
        </w:rPr>
        <w:t>s</w:t>
      </w:r>
      <w:r w:rsidRPr="0047391C">
        <w:rPr>
          <w:rFonts w:ascii="Arial" w:hAnsi="Arial" w:cs="Arial"/>
        </w:rPr>
        <w:t xml:space="preserve">ecurity </w:t>
      </w:r>
      <w:r w:rsidR="00B61FD0" w:rsidRPr="0047391C">
        <w:rPr>
          <w:rFonts w:ascii="Arial" w:hAnsi="Arial" w:cs="Arial"/>
        </w:rPr>
        <w:t>p</w:t>
      </w:r>
      <w:r w:rsidR="00B42E8C" w:rsidRPr="0047391C">
        <w:rPr>
          <w:rFonts w:ascii="Arial" w:hAnsi="Arial" w:cs="Arial"/>
        </w:rPr>
        <w:t>rovider</w:t>
      </w:r>
      <w:r w:rsidRPr="0047391C">
        <w:rPr>
          <w:rFonts w:ascii="Arial" w:hAnsi="Arial" w:cs="Arial"/>
        </w:rPr>
        <w:t xml:space="preserve"> is responsible for:</w:t>
      </w:r>
    </w:p>
    <w:p w14:paraId="00BCE33B" w14:textId="77777777" w:rsidR="0047391C" w:rsidRDefault="00344861" w:rsidP="0047391C">
      <w:pPr>
        <w:pStyle w:val="ListParagraph"/>
        <w:numPr>
          <w:ilvl w:val="0"/>
          <w:numId w:val="33"/>
        </w:numPr>
        <w:rPr>
          <w:rFonts w:ascii="Arial" w:hAnsi="Arial" w:cs="Arial"/>
        </w:rPr>
      </w:pPr>
      <w:r w:rsidRPr="0047391C">
        <w:rPr>
          <w:rFonts w:ascii="Arial" w:hAnsi="Arial" w:cs="Arial"/>
        </w:rPr>
        <w:t>Managing system/service credentials</w:t>
      </w:r>
      <w:r w:rsidR="007F1AAD" w:rsidRPr="0047391C">
        <w:rPr>
          <w:rFonts w:ascii="Arial" w:hAnsi="Arial" w:cs="Arial"/>
        </w:rPr>
        <w:t>.</w:t>
      </w:r>
    </w:p>
    <w:p w14:paraId="3652EDD1" w14:textId="16060A11" w:rsidR="00F12645" w:rsidRPr="0047391C" w:rsidRDefault="00344861" w:rsidP="0047391C">
      <w:pPr>
        <w:pStyle w:val="ListParagraph"/>
        <w:numPr>
          <w:ilvl w:val="0"/>
          <w:numId w:val="33"/>
        </w:numPr>
        <w:rPr>
          <w:rFonts w:ascii="Arial" w:hAnsi="Arial" w:cs="Arial"/>
        </w:rPr>
      </w:pPr>
      <w:r w:rsidRPr="0047391C">
        <w:rPr>
          <w:rFonts w:ascii="Arial" w:hAnsi="Arial" w:cs="Arial"/>
        </w:rPr>
        <w:t>Enforcing password policies</w:t>
      </w:r>
      <w:r w:rsidR="007F1AAD" w:rsidRPr="0047391C">
        <w:rPr>
          <w:rFonts w:ascii="Arial" w:hAnsi="Arial" w:cs="Arial"/>
        </w:rPr>
        <w:t>.</w:t>
      </w:r>
      <w:r w:rsidR="00E62BFB" w:rsidRPr="0047391C">
        <w:rPr>
          <w:rFonts w:ascii="Arial" w:hAnsi="Arial" w:cs="Arial"/>
        </w:rPr>
        <w:t xml:space="preserve"> </w:t>
      </w:r>
      <w:r w:rsidRPr="0047391C">
        <w:rPr>
          <w:rFonts w:ascii="Arial" w:hAnsi="Arial" w:cs="Arial"/>
        </w:rPr>
        <w:t>Auditing and monitoring password-related security practices</w:t>
      </w:r>
      <w:r w:rsidR="007F1AAD" w:rsidRPr="0047391C">
        <w:rPr>
          <w:rFonts w:ascii="Arial" w:hAnsi="Arial" w:cs="Arial"/>
        </w:rPr>
        <w:t>.</w:t>
      </w:r>
    </w:p>
    <w:p w14:paraId="0C498BF1" w14:textId="77777777" w:rsidR="00651F00" w:rsidRPr="007821EE" w:rsidRDefault="00651F00" w:rsidP="0047391C">
      <w:pPr>
        <w:pStyle w:val="ListParagraph"/>
        <w:spacing w:after="0"/>
        <w:ind w:left="0"/>
        <w:rPr>
          <w:rFonts w:ascii="Arial" w:hAnsi="Arial" w:cs="Arial"/>
        </w:rPr>
      </w:pPr>
    </w:p>
    <w:p w14:paraId="5C9204BE" w14:textId="77777777" w:rsidR="00F12645" w:rsidRPr="007821EE" w:rsidRDefault="0087372B" w:rsidP="0047391C">
      <w:pPr>
        <w:pStyle w:val="Heading1"/>
        <w:ind w:left="0"/>
      </w:pPr>
      <w:bookmarkStart w:id="7" w:name="_Toc225428144"/>
      <w:r w:rsidRPr="007821EE">
        <w:t>Monitoring</w:t>
      </w:r>
      <w:bookmarkEnd w:id="7"/>
    </w:p>
    <w:p w14:paraId="3BEBEB05" w14:textId="65F7E848" w:rsidR="001A5B12" w:rsidRPr="001A5B12" w:rsidRDefault="00860FB8" w:rsidP="001A5B12">
      <w:pPr>
        <w:pStyle w:val="ListParagraph"/>
        <w:numPr>
          <w:ilvl w:val="2"/>
          <w:numId w:val="37"/>
        </w:numPr>
        <w:spacing w:after="0"/>
        <w:rPr>
          <w:rFonts w:ascii="Arial" w:hAnsi="Arial" w:cs="Arial"/>
          <w:b/>
          <w:bCs/>
        </w:rPr>
      </w:pPr>
      <w:r w:rsidRPr="001A5B12">
        <w:rPr>
          <w:rFonts w:ascii="Arial" w:hAnsi="Arial" w:cs="Arial"/>
        </w:rPr>
        <w:t xml:space="preserve">The </w:t>
      </w:r>
      <w:r w:rsidR="005215AF" w:rsidRPr="001A5B12">
        <w:rPr>
          <w:rFonts w:ascii="Arial" w:hAnsi="Arial" w:cs="Arial"/>
        </w:rPr>
        <w:t>c</w:t>
      </w:r>
      <w:r w:rsidR="002406D2" w:rsidRPr="001A5B12">
        <w:rPr>
          <w:rFonts w:ascii="Arial" w:hAnsi="Arial" w:cs="Arial"/>
        </w:rPr>
        <w:t>ouncil</w:t>
      </w:r>
      <w:r w:rsidRPr="001A5B12">
        <w:rPr>
          <w:rFonts w:ascii="Arial" w:hAnsi="Arial" w:cs="Arial"/>
        </w:rPr>
        <w:t xml:space="preserve"> </w:t>
      </w:r>
      <w:r w:rsidR="0087372B" w:rsidRPr="001A5B12">
        <w:rPr>
          <w:rFonts w:ascii="Arial" w:hAnsi="Arial" w:cs="Arial"/>
        </w:rPr>
        <w:t>reserve</w:t>
      </w:r>
      <w:r w:rsidR="005215AF" w:rsidRPr="001A5B12">
        <w:rPr>
          <w:rFonts w:ascii="Arial" w:hAnsi="Arial" w:cs="Arial"/>
        </w:rPr>
        <w:t>s</w:t>
      </w:r>
      <w:r w:rsidR="0087372B" w:rsidRPr="001A5B12">
        <w:rPr>
          <w:rFonts w:ascii="Arial" w:hAnsi="Arial" w:cs="Arial"/>
        </w:rPr>
        <w:t xml:space="preserve"> the right to monitor and maintain logs of computer usage and inspect any files</w:t>
      </w:r>
      <w:r w:rsidR="00E762B6" w:rsidRPr="001A5B12">
        <w:rPr>
          <w:rFonts w:ascii="Arial" w:hAnsi="Arial" w:cs="Arial"/>
        </w:rPr>
        <w:t xml:space="preserve"> </w:t>
      </w:r>
      <w:r w:rsidR="0087372B" w:rsidRPr="001A5B12">
        <w:rPr>
          <w:rFonts w:ascii="Arial" w:hAnsi="Arial" w:cs="Arial"/>
        </w:rPr>
        <w:t xml:space="preserve">stored on </w:t>
      </w:r>
      <w:r w:rsidR="00B92893" w:rsidRPr="001A5B12">
        <w:rPr>
          <w:rFonts w:ascii="Arial" w:hAnsi="Arial" w:cs="Arial"/>
        </w:rPr>
        <w:t xml:space="preserve">its </w:t>
      </w:r>
      <w:r w:rsidR="0087372B" w:rsidRPr="001A5B12">
        <w:rPr>
          <w:rFonts w:ascii="Arial" w:hAnsi="Arial" w:cs="Arial"/>
        </w:rPr>
        <w:t xml:space="preserve">network, servers, computers, or associated technology to ensure compliance with this policy as well as relevant legislation. Internet, email, and computer usage is continually monitored as part of </w:t>
      </w:r>
      <w:r w:rsidR="009C7C70" w:rsidRPr="001A5B12">
        <w:rPr>
          <w:rFonts w:ascii="Arial" w:hAnsi="Arial" w:cs="Arial"/>
        </w:rPr>
        <w:t xml:space="preserve">the </w:t>
      </w:r>
      <w:r w:rsidR="007A54BA" w:rsidRPr="001A5B12">
        <w:rPr>
          <w:rFonts w:ascii="Arial" w:hAnsi="Arial" w:cs="Arial"/>
        </w:rPr>
        <w:t>c</w:t>
      </w:r>
      <w:r w:rsidR="002406D2" w:rsidRPr="001A5B12">
        <w:rPr>
          <w:rFonts w:ascii="Arial" w:hAnsi="Arial" w:cs="Arial"/>
        </w:rPr>
        <w:t>ouncil</w:t>
      </w:r>
      <w:r w:rsidR="009C7C70" w:rsidRPr="001A5B12">
        <w:rPr>
          <w:rFonts w:ascii="Arial" w:hAnsi="Arial" w:cs="Arial"/>
        </w:rPr>
        <w:t xml:space="preserve">’s </w:t>
      </w:r>
      <w:r w:rsidR="0087372B" w:rsidRPr="001A5B12">
        <w:rPr>
          <w:rFonts w:ascii="Arial" w:hAnsi="Arial" w:cs="Arial"/>
        </w:rPr>
        <w:t>protection against computer viruses, ongoing maintenance of the system, and when investigating faults. </w:t>
      </w:r>
    </w:p>
    <w:p w14:paraId="64DBF94D" w14:textId="77777777" w:rsidR="001A5B12" w:rsidRPr="001A5B12" w:rsidRDefault="001A5B12" w:rsidP="001A5B12">
      <w:pPr>
        <w:pStyle w:val="ListParagraph"/>
        <w:spacing w:after="0"/>
        <w:rPr>
          <w:rFonts w:ascii="Arial" w:hAnsi="Arial" w:cs="Arial"/>
          <w:b/>
          <w:bCs/>
        </w:rPr>
      </w:pPr>
    </w:p>
    <w:p w14:paraId="024FEBA3" w14:textId="77777777" w:rsidR="001A5B12" w:rsidRDefault="00CC3890" w:rsidP="001A5B12">
      <w:pPr>
        <w:pStyle w:val="ListParagraph"/>
        <w:numPr>
          <w:ilvl w:val="2"/>
          <w:numId w:val="37"/>
        </w:numPr>
        <w:spacing w:after="0"/>
        <w:rPr>
          <w:rFonts w:ascii="Arial" w:hAnsi="Arial" w:cs="Arial"/>
          <w:b/>
          <w:bCs/>
        </w:rPr>
      </w:pPr>
      <w:r w:rsidRPr="001A5B12">
        <w:rPr>
          <w:rFonts w:ascii="Arial" w:hAnsi="Arial" w:cs="Arial"/>
        </w:rPr>
        <w:t xml:space="preserve">The </w:t>
      </w:r>
      <w:r w:rsidR="007A54BA" w:rsidRPr="001A5B12">
        <w:rPr>
          <w:rFonts w:ascii="Arial" w:hAnsi="Arial" w:cs="Arial"/>
        </w:rPr>
        <w:t>c</w:t>
      </w:r>
      <w:r w:rsidR="002406D2" w:rsidRPr="001A5B12">
        <w:rPr>
          <w:rFonts w:ascii="Arial" w:hAnsi="Arial" w:cs="Arial"/>
        </w:rPr>
        <w:t>ouncil</w:t>
      </w:r>
      <w:r w:rsidRPr="001A5B12">
        <w:rPr>
          <w:rFonts w:ascii="Arial" w:hAnsi="Arial" w:cs="Arial"/>
        </w:rPr>
        <w:t xml:space="preserve"> </w:t>
      </w:r>
      <w:r w:rsidR="0087372B" w:rsidRPr="001A5B12">
        <w:rPr>
          <w:rFonts w:ascii="Arial" w:hAnsi="Arial" w:cs="Arial"/>
        </w:rPr>
        <w:t xml:space="preserve">will monitor the use of electronic communications and use of the internet in line with the Investigatory Powers (Interception by </w:t>
      </w:r>
      <w:r w:rsidR="002406D2" w:rsidRPr="001A5B12">
        <w:rPr>
          <w:rFonts w:ascii="Arial" w:hAnsi="Arial" w:cs="Arial"/>
        </w:rPr>
        <w:t>Council</w:t>
      </w:r>
      <w:r w:rsidR="00B42E8C" w:rsidRPr="001A5B12">
        <w:rPr>
          <w:rFonts w:ascii="Arial" w:hAnsi="Arial" w:cs="Arial"/>
        </w:rPr>
        <w:t>s</w:t>
      </w:r>
      <w:r w:rsidR="0087372B" w:rsidRPr="001A5B12">
        <w:rPr>
          <w:rFonts w:ascii="Arial" w:hAnsi="Arial" w:cs="Arial"/>
        </w:rPr>
        <w:t xml:space="preserve"> etc for Monitoring and Record-keeping Purposes) Regulations 2018.</w:t>
      </w:r>
    </w:p>
    <w:p w14:paraId="4F0F8562" w14:textId="77777777" w:rsidR="001A5B12" w:rsidRPr="001A5B12" w:rsidRDefault="001A5B12" w:rsidP="001A5B12">
      <w:pPr>
        <w:pStyle w:val="ListParagraph"/>
        <w:rPr>
          <w:rFonts w:ascii="Arial" w:hAnsi="Arial" w:cs="Arial"/>
        </w:rPr>
      </w:pPr>
    </w:p>
    <w:p w14:paraId="33EEBE2E" w14:textId="77777777" w:rsidR="001A5B12" w:rsidRDefault="0087372B" w:rsidP="001A5B12">
      <w:pPr>
        <w:pStyle w:val="ListParagraph"/>
        <w:numPr>
          <w:ilvl w:val="2"/>
          <w:numId w:val="37"/>
        </w:numPr>
        <w:spacing w:after="0"/>
        <w:rPr>
          <w:rFonts w:ascii="Arial" w:hAnsi="Arial" w:cs="Arial"/>
          <w:b/>
          <w:bCs/>
        </w:rPr>
      </w:pPr>
      <w:r w:rsidRPr="001A5B12">
        <w:rPr>
          <w:rFonts w:ascii="Arial" w:hAnsi="Arial" w:cs="Arial"/>
        </w:rPr>
        <w:t xml:space="preserve">Monitoring of an employee's email and/or internet use will be conducted in accordance with an impact assessment that the </w:t>
      </w:r>
      <w:r w:rsidR="007A54BA" w:rsidRPr="001A5B12">
        <w:rPr>
          <w:rFonts w:ascii="Arial" w:hAnsi="Arial" w:cs="Arial"/>
        </w:rPr>
        <w:t>c</w:t>
      </w:r>
      <w:r w:rsidR="002406D2" w:rsidRPr="001A5B12">
        <w:rPr>
          <w:rFonts w:ascii="Arial" w:hAnsi="Arial" w:cs="Arial"/>
        </w:rPr>
        <w:t>ouncil</w:t>
      </w:r>
      <w:r w:rsidR="00CC3890" w:rsidRPr="001A5B12">
        <w:rPr>
          <w:rFonts w:ascii="Arial" w:hAnsi="Arial" w:cs="Arial"/>
        </w:rPr>
        <w:t xml:space="preserve"> </w:t>
      </w:r>
      <w:r w:rsidRPr="001A5B12">
        <w:rPr>
          <w:rFonts w:ascii="Arial" w:hAnsi="Arial" w:cs="Arial"/>
        </w:rPr>
        <w:t xml:space="preserve">has carried out to ensure that monitoring is necessary and proportionate. Monitoring is in the </w:t>
      </w:r>
      <w:r w:rsidR="007A54BA" w:rsidRPr="001A5B12">
        <w:rPr>
          <w:rFonts w:ascii="Arial" w:hAnsi="Arial" w:cs="Arial"/>
        </w:rPr>
        <w:t>c</w:t>
      </w:r>
      <w:r w:rsidR="002406D2" w:rsidRPr="001A5B12">
        <w:rPr>
          <w:rFonts w:ascii="Arial" w:hAnsi="Arial" w:cs="Arial"/>
        </w:rPr>
        <w:t>ouncil</w:t>
      </w:r>
      <w:r w:rsidR="00CC3890" w:rsidRPr="001A5B12">
        <w:rPr>
          <w:rFonts w:ascii="Arial" w:hAnsi="Arial" w:cs="Arial"/>
        </w:rPr>
        <w:t>’</w:t>
      </w:r>
      <w:r w:rsidR="00B15308" w:rsidRPr="001A5B12">
        <w:rPr>
          <w:rFonts w:ascii="Arial" w:hAnsi="Arial" w:cs="Arial"/>
        </w:rPr>
        <w:t>s</w:t>
      </w:r>
      <w:r w:rsidRPr="001A5B12">
        <w:rPr>
          <w:rFonts w:ascii="Arial" w:hAnsi="Arial" w:cs="Arial"/>
        </w:rPr>
        <w:t xml:space="preserve"> legitimate interests and is to ensure that this policy is being complied with.</w:t>
      </w:r>
    </w:p>
    <w:p w14:paraId="6902CBAA" w14:textId="77777777" w:rsidR="001A5B12" w:rsidRPr="001A5B12" w:rsidRDefault="001A5B12" w:rsidP="001A5B12">
      <w:pPr>
        <w:pStyle w:val="ListParagraph"/>
        <w:rPr>
          <w:rFonts w:ascii="Arial" w:hAnsi="Arial" w:cs="Arial"/>
        </w:rPr>
      </w:pPr>
    </w:p>
    <w:p w14:paraId="1D19AFEF" w14:textId="77777777" w:rsidR="001A5B12" w:rsidRDefault="0087372B" w:rsidP="001A5B12">
      <w:pPr>
        <w:pStyle w:val="ListParagraph"/>
        <w:numPr>
          <w:ilvl w:val="2"/>
          <w:numId w:val="37"/>
        </w:numPr>
        <w:spacing w:after="0"/>
        <w:rPr>
          <w:rFonts w:ascii="Arial" w:hAnsi="Arial" w:cs="Arial"/>
          <w:b/>
          <w:bCs/>
        </w:rPr>
      </w:pPr>
      <w:r w:rsidRPr="001A5B12">
        <w:rPr>
          <w:rFonts w:ascii="Arial" w:hAnsi="Arial" w:cs="Arial"/>
        </w:rPr>
        <w:t xml:space="preserve">The information obtained through monitoring may be shared internally, including with relevant </w:t>
      </w:r>
      <w:r w:rsidR="00DE0F74" w:rsidRPr="001A5B12">
        <w:rPr>
          <w:rFonts w:ascii="Arial" w:hAnsi="Arial" w:cs="Arial"/>
        </w:rPr>
        <w:t>c</w:t>
      </w:r>
      <w:r w:rsidR="002406D2" w:rsidRPr="001A5B12">
        <w:rPr>
          <w:rFonts w:ascii="Arial" w:hAnsi="Arial" w:cs="Arial"/>
        </w:rPr>
        <w:t>ouncil</w:t>
      </w:r>
      <w:r w:rsidR="00B42E8C" w:rsidRPr="001A5B12">
        <w:rPr>
          <w:rFonts w:ascii="Arial" w:hAnsi="Arial" w:cs="Arial"/>
        </w:rPr>
        <w:t>lors</w:t>
      </w:r>
      <w:r w:rsidRPr="001A5B12">
        <w:rPr>
          <w:rFonts w:ascii="Arial" w:hAnsi="Arial" w:cs="Arial"/>
        </w:rPr>
        <w:t xml:space="preserve"> and IT staff if access to the data is necessary for performance of their roles. The information may also be shared with external HR or legal advisers for the purposes of seeking professional advice. Any external advisers will have appropriate </w:t>
      </w:r>
      <w:r w:rsidR="00182AEF" w:rsidRPr="001A5B12">
        <w:rPr>
          <w:rFonts w:ascii="Arial" w:hAnsi="Arial" w:cs="Arial"/>
        </w:rPr>
        <w:t>d</w:t>
      </w:r>
      <w:r w:rsidRPr="001A5B12">
        <w:rPr>
          <w:rFonts w:ascii="Arial" w:hAnsi="Arial" w:cs="Arial"/>
        </w:rPr>
        <w:t xml:space="preserve">ata </w:t>
      </w:r>
      <w:r w:rsidR="00182AEF" w:rsidRPr="001A5B12">
        <w:rPr>
          <w:rFonts w:ascii="Arial" w:hAnsi="Arial" w:cs="Arial"/>
        </w:rPr>
        <w:t>p</w:t>
      </w:r>
      <w:r w:rsidRPr="001A5B12">
        <w:rPr>
          <w:rFonts w:ascii="Arial" w:hAnsi="Arial" w:cs="Arial"/>
        </w:rPr>
        <w:t>rotection policies and protocols in place.</w:t>
      </w:r>
    </w:p>
    <w:p w14:paraId="7D7F381D" w14:textId="77777777" w:rsidR="001A5B12" w:rsidRPr="001A5B12" w:rsidRDefault="001A5B12" w:rsidP="001A5B12">
      <w:pPr>
        <w:pStyle w:val="ListParagraph"/>
        <w:rPr>
          <w:rFonts w:ascii="Arial" w:hAnsi="Arial" w:cs="Arial"/>
        </w:rPr>
      </w:pPr>
    </w:p>
    <w:p w14:paraId="3103334A" w14:textId="77777777" w:rsidR="001A5B12" w:rsidRDefault="0087372B" w:rsidP="001A5B12">
      <w:pPr>
        <w:pStyle w:val="ListParagraph"/>
        <w:numPr>
          <w:ilvl w:val="2"/>
          <w:numId w:val="37"/>
        </w:numPr>
        <w:spacing w:after="0"/>
        <w:rPr>
          <w:rFonts w:ascii="Arial" w:hAnsi="Arial" w:cs="Arial"/>
          <w:b/>
          <w:bCs/>
        </w:rPr>
      </w:pPr>
      <w:r w:rsidRPr="001A5B12">
        <w:rPr>
          <w:rFonts w:ascii="Arial" w:hAnsi="Arial" w:cs="Arial"/>
        </w:rPr>
        <w:lastRenderedPageBreak/>
        <w:t>The information gathered through monitoring will be retained only long enough for any breach of this policy to come to light and for any investigation to be conducted. </w:t>
      </w:r>
    </w:p>
    <w:p w14:paraId="62D36F07" w14:textId="77777777" w:rsidR="001A5B12" w:rsidRPr="001A5B12" w:rsidRDefault="001A5B12" w:rsidP="001A5B12">
      <w:pPr>
        <w:pStyle w:val="ListParagraph"/>
        <w:rPr>
          <w:rFonts w:ascii="Arial" w:hAnsi="Arial" w:cs="Arial"/>
        </w:rPr>
      </w:pPr>
    </w:p>
    <w:p w14:paraId="21D65B12" w14:textId="77777777" w:rsidR="001A5B12" w:rsidRDefault="002406D2" w:rsidP="001A5B12">
      <w:pPr>
        <w:pStyle w:val="ListParagraph"/>
        <w:numPr>
          <w:ilvl w:val="2"/>
          <w:numId w:val="37"/>
        </w:numPr>
        <w:spacing w:after="0"/>
        <w:rPr>
          <w:rFonts w:ascii="Arial" w:hAnsi="Arial" w:cs="Arial"/>
          <w:b/>
          <w:bCs/>
        </w:rPr>
      </w:pPr>
      <w:r w:rsidRPr="001A5B12">
        <w:rPr>
          <w:rFonts w:ascii="Arial" w:hAnsi="Arial" w:cs="Arial"/>
        </w:rPr>
        <w:t>Council</w:t>
      </w:r>
      <w:r w:rsidR="00417B77" w:rsidRPr="001A5B12">
        <w:rPr>
          <w:rFonts w:ascii="Arial" w:hAnsi="Arial" w:cs="Arial"/>
        </w:rPr>
        <w:t>lors, staff, and other authorised users</w:t>
      </w:r>
      <w:r w:rsidR="00574E04" w:rsidRPr="001A5B12">
        <w:rPr>
          <w:rFonts w:ascii="Arial" w:hAnsi="Arial" w:cs="Arial"/>
        </w:rPr>
        <w:t xml:space="preserve"> </w:t>
      </w:r>
      <w:r w:rsidR="0087372B" w:rsidRPr="001A5B12">
        <w:rPr>
          <w:rFonts w:ascii="Arial" w:hAnsi="Arial" w:cs="Arial"/>
        </w:rPr>
        <w:t xml:space="preserve">have a number of rights in relation to their data, including the right to make a subject access request and the right to have data rectified or erased in some circumstances. You can find further details of these rights and how to exercise them in </w:t>
      </w:r>
      <w:r w:rsidR="00365D4D" w:rsidRPr="001A5B12">
        <w:rPr>
          <w:rFonts w:ascii="Arial" w:hAnsi="Arial" w:cs="Arial"/>
        </w:rPr>
        <w:t xml:space="preserve">the </w:t>
      </w:r>
      <w:r w:rsidR="00182AEF" w:rsidRPr="001A5B12">
        <w:rPr>
          <w:rFonts w:ascii="Arial" w:hAnsi="Arial" w:cs="Arial"/>
        </w:rPr>
        <w:t>c</w:t>
      </w:r>
      <w:r w:rsidRPr="001A5B12">
        <w:rPr>
          <w:rFonts w:ascii="Arial" w:hAnsi="Arial" w:cs="Arial"/>
        </w:rPr>
        <w:t>ouncil</w:t>
      </w:r>
      <w:r w:rsidR="00365D4D" w:rsidRPr="001A5B12">
        <w:rPr>
          <w:rFonts w:ascii="Arial" w:hAnsi="Arial" w:cs="Arial"/>
        </w:rPr>
        <w:t xml:space="preserve">’s </w:t>
      </w:r>
      <w:r w:rsidR="0087372B" w:rsidRPr="001A5B12">
        <w:rPr>
          <w:rFonts w:ascii="Arial" w:hAnsi="Arial" w:cs="Arial"/>
        </w:rPr>
        <w:t>data protection policy. </w:t>
      </w:r>
    </w:p>
    <w:p w14:paraId="377087E6" w14:textId="77777777" w:rsidR="001A5B12" w:rsidRPr="001A5B12" w:rsidRDefault="001A5B12" w:rsidP="001A5B12">
      <w:pPr>
        <w:pStyle w:val="ListParagraph"/>
        <w:rPr>
          <w:rFonts w:ascii="Arial" w:hAnsi="Arial" w:cs="Arial"/>
        </w:rPr>
      </w:pPr>
    </w:p>
    <w:p w14:paraId="365C4C3C" w14:textId="77777777" w:rsidR="001A5B12" w:rsidRDefault="0087372B" w:rsidP="001A5B12">
      <w:pPr>
        <w:pStyle w:val="ListParagraph"/>
        <w:numPr>
          <w:ilvl w:val="2"/>
          <w:numId w:val="37"/>
        </w:numPr>
        <w:spacing w:after="0"/>
        <w:rPr>
          <w:rFonts w:ascii="Arial" w:hAnsi="Arial" w:cs="Arial"/>
          <w:b/>
          <w:bCs/>
        </w:rPr>
      </w:pPr>
      <w:r w:rsidRPr="001A5B12">
        <w:rPr>
          <w:rFonts w:ascii="Arial" w:hAnsi="Arial" w:cs="Arial"/>
        </w:rPr>
        <w:t>Such monitoring and the retrieval of the content of any messages may be for the purposes of checking whether the use of the system is legitimate, to find lost messages or to retrieve messages lost due to computer failure, to assist in the investigation of wrongful acts, or to comply with any legal obligation.</w:t>
      </w:r>
    </w:p>
    <w:p w14:paraId="0DE55B5D" w14:textId="77777777" w:rsidR="001A5B12" w:rsidRPr="001A5B12" w:rsidRDefault="001A5B12" w:rsidP="001A5B12">
      <w:pPr>
        <w:pStyle w:val="ListParagraph"/>
        <w:rPr>
          <w:rFonts w:ascii="Arial" w:hAnsi="Arial" w:cs="Arial"/>
        </w:rPr>
      </w:pPr>
    </w:p>
    <w:p w14:paraId="1484CC07" w14:textId="7A5552F4" w:rsidR="009F5749" w:rsidRPr="001A5B12" w:rsidRDefault="0087372B" w:rsidP="001A5B12">
      <w:pPr>
        <w:pStyle w:val="ListParagraph"/>
        <w:numPr>
          <w:ilvl w:val="2"/>
          <w:numId w:val="37"/>
        </w:numPr>
        <w:spacing w:after="0"/>
        <w:rPr>
          <w:rFonts w:ascii="Arial" w:hAnsi="Arial" w:cs="Arial"/>
          <w:b/>
          <w:bCs/>
        </w:rPr>
      </w:pPr>
      <w:r w:rsidRPr="001A5B12">
        <w:rPr>
          <w:rFonts w:ascii="Arial" w:hAnsi="Arial" w:cs="Arial"/>
        </w:rPr>
        <w:t xml:space="preserve">All computers </w:t>
      </w:r>
      <w:r w:rsidR="001A5B12" w:rsidRPr="001A5B12">
        <w:rPr>
          <w:rFonts w:ascii="Arial" w:hAnsi="Arial" w:cs="Arial"/>
        </w:rPr>
        <w:t>may</w:t>
      </w:r>
      <w:r w:rsidRPr="001A5B12">
        <w:rPr>
          <w:rFonts w:ascii="Arial" w:hAnsi="Arial" w:cs="Arial"/>
        </w:rPr>
        <w:t xml:space="preserve"> be periodically checked and scanned for unauthorised programmes and viruses. </w:t>
      </w:r>
    </w:p>
    <w:p w14:paraId="4593E11D" w14:textId="77777777" w:rsidR="009F5749" w:rsidRPr="007821EE" w:rsidRDefault="009F5749" w:rsidP="0047391C">
      <w:pPr>
        <w:pStyle w:val="ListParagraph"/>
        <w:spacing w:after="0"/>
        <w:ind w:left="0"/>
        <w:rPr>
          <w:rFonts w:ascii="Arial" w:hAnsi="Arial" w:cs="Arial"/>
          <w:b/>
          <w:bCs/>
        </w:rPr>
      </w:pPr>
    </w:p>
    <w:p w14:paraId="568C1EE9" w14:textId="65A642CE" w:rsidR="00B15B6B" w:rsidRPr="007821EE" w:rsidRDefault="00E90697" w:rsidP="0047391C">
      <w:pPr>
        <w:pStyle w:val="Heading1"/>
        <w:ind w:left="0"/>
      </w:pPr>
      <w:bookmarkStart w:id="8" w:name="_Toc225428145"/>
      <w:r w:rsidRPr="007821EE">
        <w:t>Use of the Internet</w:t>
      </w:r>
      <w:bookmarkEnd w:id="8"/>
      <w:r w:rsidRPr="007821EE">
        <w:t> </w:t>
      </w:r>
    </w:p>
    <w:p w14:paraId="35CF798C" w14:textId="68642D06" w:rsidR="00E90697" w:rsidRPr="007821EE" w:rsidRDefault="00E90697" w:rsidP="001A5B12">
      <w:pPr>
        <w:pStyle w:val="Heading2"/>
        <w:numPr>
          <w:ilvl w:val="0"/>
          <w:numId w:val="0"/>
        </w:numPr>
      </w:pPr>
      <w:r w:rsidRPr="007821EE">
        <w:t>Copyright  </w:t>
      </w:r>
    </w:p>
    <w:p w14:paraId="1B7E19D3" w14:textId="4F372618" w:rsidR="0060680C" w:rsidRPr="007821EE" w:rsidRDefault="001A5B12" w:rsidP="001A5B12">
      <w:pPr>
        <w:pStyle w:val="ListParagraph"/>
        <w:spacing w:after="0" w:line="240" w:lineRule="auto"/>
        <w:ind w:left="0"/>
        <w:rPr>
          <w:rFonts w:ascii="Arial" w:hAnsi="Arial" w:cs="Arial"/>
          <w:vanish/>
        </w:rPr>
      </w:pPr>
      <w:r>
        <w:rPr>
          <w:rFonts w:ascii="Arial" w:hAnsi="Arial" w:cs="Arial"/>
          <w:b/>
          <w:bCs/>
        </w:rPr>
        <w:t xml:space="preserve">5.1.1 </w:t>
      </w:r>
      <w:r w:rsidR="00E90697" w:rsidRPr="007821EE">
        <w:rPr>
          <w:rFonts w:ascii="Arial" w:hAnsi="Arial" w:cs="Arial"/>
        </w:rPr>
        <w:t xml:space="preserve">Much of what appears on the Internet is protected by copyright. Any copying without permission, including electronic copying, is illegal and therefore prohibited. The Copyright, Designs and Patents Act 1988 </w:t>
      </w:r>
      <w:r w:rsidR="0049606B" w:rsidRPr="007821EE">
        <w:rPr>
          <w:rFonts w:ascii="Arial" w:hAnsi="Arial" w:cs="Arial"/>
        </w:rPr>
        <w:t>set</w:t>
      </w:r>
      <w:r w:rsidR="00E90697" w:rsidRPr="007821EE">
        <w:rPr>
          <w:rFonts w:ascii="Arial" w:hAnsi="Arial" w:cs="Arial"/>
        </w:rPr>
        <w:t xml:space="preserve"> out the rules. The copyright laws not only apply to documents but also to software. The infringement of the copyright of another person or organisation could lead to legal action being taken against </w:t>
      </w:r>
      <w:r w:rsidR="009F0771"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00E90697" w:rsidRPr="007821EE">
        <w:rPr>
          <w:rFonts w:ascii="Arial" w:hAnsi="Arial" w:cs="Arial"/>
        </w:rPr>
        <w:t xml:space="preserve"> and damages being awarded, as well as disciplinary action, including dismissal, being taken against the perpetrator</w:t>
      </w:r>
      <w:r>
        <w:rPr>
          <w:rFonts w:ascii="Arial" w:hAnsi="Arial" w:cs="Arial"/>
        </w:rPr>
        <w:t xml:space="preserve"> </w:t>
      </w:r>
    </w:p>
    <w:p w14:paraId="2E14A0A3" w14:textId="77777777" w:rsidR="001A5B12" w:rsidRDefault="00E90697" w:rsidP="001A5B12">
      <w:pPr>
        <w:pStyle w:val="ListParagraph"/>
        <w:spacing w:after="0" w:line="240" w:lineRule="auto"/>
        <w:ind w:left="0"/>
        <w:rPr>
          <w:rFonts w:ascii="Arial" w:hAnsi="Arial" w:cs="Arial"/>
        </w:rPr>
      </w:pPr>
      <w:r w:rsidRPr="001A5B12">
        <w:rPr>
          <w:rFonts w:ascii="Arial" w:hAnsi="Arial" w:cs="Arial"/>
        </w:rPr>
        <w:t xml:space="preserve">is easy to copy electronically, but this does not make it any less an offence. </w:t>
      </w:r>
      <w:r w:rsidR="002E149C" w:rsidRPr="001A5B12">
        <w:rPr>
          <w:rFonts w:ascii="Arial" w:hAnsi="Arial" w:cs="Arial"/>
        </w:rPr>
        <w:t xml:space="preserve">The </w:t>
      </w:r>
      <w:r w:rsidR="00235041" w:rsidRPr="001A5B12">
        <w:rPr>
          <w:rFonts w:ascii="Arial" w:hAnsi="Arial" w:cs="Arial"/>
        </w:rPr>
        <w:t>c</w:t>
      </w:r>
      <w:r w:rsidR="002406D2" w:rsidRPr="001A5B12">
        <w:rPr>
          <w:rFonts w:ascii="Arial" w:hAnsi="Arial" w:cs="Arial"/>
        </w:rPr>
        <w:t>ouncil</w:t>
      </w:r>
      <w:r w:rsidR="002E149C" w:rsidRPr="001A5B12">
        <w:rPr>
          <w:rFonts w:ascii="Arial" w:hAnsi="Arial" w:cs="Arial"/>
        </w:rPr>
        <w:t xml:space="preserve">’s </w:t>
      </w:r>
      <w:r w:rsidRPr="001A5B12">
        <w:rPr>
          <w:rFonts w:ascii="Arial" w:hAnsi="Arial" w:cs="Arial"/>
        </w:rPr>
        <w:t>policy is to comply with copyright laws, and not to bend the rules in any way.</w:t>
      </w:r>
    </w:p>
    <w:p w14:paraId="47758145" w14:textId="77777777" w:rsidR="001A5B12" w:rsidRDefault="001A5B12" w:rsidP="001A5B12">
      <w:pPr>
        <w:pStyle w:val="ListParagraph"/>
        <w:spacing w:after="0" w:line="240" w:lineRule="auto"/>
        <w:ind w:left="0"/>
        <w:rPr>
          <w:rFonts w:ascii="Arial" w:hAnsi="Arial" w:cs="Arial"/>
        </w:rPr>
      </w:pPr>
    </w:p>
    <w:p w14:paraId="1EC73B4A" w14:textId="78E4FEAC" w:rsidR="00AF1A8E" w:rsidRPr="007821EE" w:rsidRDefault="001A5B12" w:rsidP="001A5B12">
      <w:pPr>
        <w:pStyle w:val="ListParagraph"/>
        <w:spacing w:after="0" w:line="240" w:lineRule="auto"/>
        <w:ind w:left="0"/>
        <w:rPr>
          <w:rFonts w:ascii="Arial" w:hAnsi="Arial" w:cs="Arial"/>
        </w:rPr>
      </w:pPr>
      <w:r w:rsidRPr="001A5B12">
        <w:rPr>
          <w:rFonts w:ascii="Arial" w:hAnsi="Arial" w:cs="Arial"/>
          <w:b/>
          <w:bCs/>
        </w:rPr>
        <w:t>5.1.2</w:t>
      </w:r>
      <w:r>
        <w:rPr>
          <w:rFonts w:ascii="Arial" w:hAnsi="Arial" w:cs="Arial"/>
        </w:rPr>
        <w:t xml:space="preserv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should not assume that because a document or file is on the Internet, it can be freely copied. There is a difference between information in the ‘public domain’ (which is no longer confidential or secret information but is still copyright protected) and information which is not protected by copyright (such as where the author has been dead for more than 70 years). Usually, a website will contain copyright conditions; these warnings should be read before downloading or copying. </w:t>
      </w:r>
    </w:p>
    <w:p w14:paraId="34BF2708" w14:textId="77777777" w:rsidR="001A5B12" w:rsidRDefault="001A5B12" w:rsidP="001A5B12">
      <w:pPr>
        <w:pStyle w:val="Heading2"/>
        <w:numPr>
          <w:ilvl w:val="0"/>
          <w:numId w:val="0"/>
        </w:numPr>
      </w:pPr>
    </w:p>
    <w:p w14:paraId="75432121" w14:textId="040AFE01" w:rsidR="00351E0D" w:rsidRPr="007821EE" w:rsidRDefault="00E90697" w:rsidP="001A5B12">
      <w:pPr>
        <w:pStyle w:val="Heading2"/>
        <w:numPr>
          <w:ilvl w:val="0"/>
          <w:numId w:val="0"/>
        </w:numPr>
      </w:pPr>
      <w:r w:rsidRPr="007821EE">
        <w:t>Trademarks, links and data protection </w:t>
      </w:r>
    </w:p>
    <w:p w14:paraId="472D3587" w14:textId="3DAA2ADF" w:rsidR="00E90697" w:rsidRPr="00694BA6" w:rsidRDefault="00711D6D" w:rsidP="00694BA6">
      <w:pPr>
        <w:pStyle w:val="ListParagraph"/>
        <w:numPr>
          <w:ilvl w:val="2"/>
          <w:numId w:val="39"/>
        </w:numPr>
        <w:rPr>
          <w:rFonts w:ascii="Arial" w:hAnsi="Arial" w:cs="Arial"/>
        </w:rPr>
      </w:pPr>
      <w:r w:rsidRPr="00694BA6">
        <w:rPr>
          <w:rFonts w:ascii="Arial" w:hAnsi="Arial" w:cs="Arial"/>
        </w:rPr>
        <w:t xml:space="preserve">The </w:t>
      </w:r>
      <w:r w:rsidR="005E5352" w:rsidRPr="00694BA6">
        <w:rPr>
          <w:rFonts w:ascii="Arial" w:hAnsi="Arial" w:cs="Arial"/>
        </w:rPr>
        <w:t>c</w:t>
      </w:r>
      <w:r w:rsidR="002406D2" w:rsidRPr="00694BA6">
        <w:rPr>
          <w:rFonts w:ascii="Arial" w:hAnsi="Arial" w:cs="Arial"/>
        </w:rPr>
        <w:t>ouncil</w:t>
      </w:r>
      <w:r w:rsidRPr="00694BA6">
        <w:rPr>
          <w:rFonts w:ascii="Arial" w:hAnsi="Arial" w:cs="Arial"/>
        </w:rPr>
        <w:t xml:space="preserve"> does not permit the registration </w:t>
      </w:r>
      <w:r w:rsidR="00481889" w:rsidRPr="00694BA6">
        <w:rPr>
          <w:rFonts w:ascii="Arial" w:hAnsi="Arial" w:cs="Arial"/>
        </w:rPr>
        <w:t xml:space="preserve">of </w:t>
      </w:r>
      <w:r w:rsidR="007403E5" w:rsidRPr="00694BA6">
        <w:rPr>
          <w:rFonts w:ascii="Arial" w:hAnsi="Arial" w:cs="Arial"/>
        </w:rPr>
        <w:t xml:space="preserve">any new domain names or trademarks relating to </w:t>
      </w:r>
      <w:r w:rsidR="00481889" w:rsidRPr="00694BA6">
        <w:rPr>
          <w:rFonts w:ascii="Arial" w:hAnsi="Arial" w:cs="Arial"/>
        </w:rPr>
        <w:t xml:space="preserve">the </w:t>
      </w:r>
      <w:r w:rsidR="005E5352" w:rsidRPr="00694BA6">
        <w:rPr>
          <w:rFonts w:ascii="Arial" w:hAnsi="Arial" w:cs="Arial"/>
        </w:rPr>
        <w:t>c</w:t>
      </w:r>
      <w:r w:rsidR="002406D2" w:rsidRPr="00694BA6">
        <w:rPr>
          <w:rFonts w:ascii="Arial" w:hAnsi="Arial" w:cs="Arial"/>
        </w:rPr>
        <w:t>ouncil</w:t>
      </w:r>
      <w:r w:rsidR="00481889" w:rsidRPr="00694BA6">
        <w:rPr>
          <w:rFonts w:ascii="Arial" w:hAnsi="Arial" w:cs="Arial"/>
        </w:rPr>
        <w:t xml:space="preserve">’s </w:t>
      </w:r>
      <w:r w:rsidR="007403E5" w:rsidRPr="00694BA6">
        <w:rPr>
          <w:rFonts w:ascii="Arial" w:hAnsi="Arial" w:cs="Arial"/>
        </w:rPr>
        <w:t xml:space="preserve">names or products anywhere in the world, unless authorised to do so. Nor should they add links from any of </w:t>
      </w:r>
      <w:r w:rsidR="007D29EF" w:rsidRPr="00694BA6">
        <w:rPr>
          <w:rFonts w:ascii="Arial" w:hAnsi="Arial" w:cs="Arial"/>
        </w:rPr>
        <w:t xml:space="preserve">the </w:t>
      </w:r>
      <w:r w:rsidR="005E5352" w:rsidRPr="00694BA6">
        <w:rPr>
          <w:rFonts w:ascii="Arial" w:hAnsi="Arial" w:cs="Arial"/>
        </w:rPr>
        <w:t>c</w:t>
      </w:r>
      <w:r w:rsidR="002406D2" w:rsidRPr="00694BA6">
        <w:rPr>
          <w:rFonts w:ascii="Arial" w:hAnsi="Arial" w:cs="Arial"/>
        </w:rPr>
        <w:t>ouncil</w:t>
      </w:r>
      <w:r w:rsidR="007D29EF" w:rsidRPr="00694BA6">
        <w:rPr>
          <w:rFonts w:ascii="Arial" w:hAnsi="Arial" w:cs="Arial"/>
        </w:rPr>
        <w:t xml:space="preserve">’s </w:t>
      </w:r>
      <w:r w:rsidR="007403E5" w:rsidRPr="00694BA6">
        <w:rPr>
          <w:rFonts w:ascii="Arial" w:hAnsi="Arial" w:cs="Arial"/>
        </w:rPr>
        <w:t>web pages to any other external sites without checking first with</w:t>
      </w:r>
      <w:r w:rsidR="00694BA6" w:rsidRPr="00694BA6">
        <w:rPr>
          <w:rFonts w:ascii="Arial" w:hAnsi="Arial" w:cs="Arial"/>
        </w:rPr>
        <w:t xml:space="preserve"> the Parish Clerk. </w:t>
      </w:r>
    </w:p>
    <w:p w14:paraId="2C6B5150" w14:textId="5170998D" w:rsidR="00E90697" w:rsidRPr="007821EE" w:rsidRDefault="00E90697" w:rsidP="00694BA6">
      <w:pPr>
        <w:pStyle w:val="Heading2"/>
        <w:numPr>
          <w:ilvl w:val="0"/>
          <w:numId w:val="0"/>
        </w:numPr>
      </w:pPr>
      <w:r w:rsidRPr="007821EE">
        <w:t>Accuracy of information </w:t>
      </w:r>
    </w:p>
    <w:p w14:paraId="3EBD8638" w14:textId="0DAA292A" w:rsidR="006A11C9" w:rsidRPr="007821EE" w:rsidRDefault="00743774" w:rsidP="001A5B12">
      <w:pPr>
        <w:pStyle w:val="ListParagraph"/>
        <w:numPr>
          <w:ilvl w:val="2"/>
          <w:numId w:val="38"/>
        </w:numPr>
        <w:ind w:left="0" w:firstLine="0"/>
        <w:rPr>
          <w:rFonts w:ascii="Arial" w:hAnsi="Arial" w:cs="Arial"/>
        </w:rPr>
      </w:pPr>
      <w:r w:rsidRPr="007821EE">
        <w:rPr>
          <w:rFonts w:ascii="Arial" w:hAnsi="Arial" w:cs="Arial"/>
        </w:rPr>
        <w:t xml:space="preserve">One of the main benefits of the </w:t>
      </w:r>
      <w:r w:rsidR="009D7685" w:rsidRPr="007821EE">
        <w:rPr>
          <w:rFonts w:ascii="Arial" w:hAnsi="Arial" w:cs="Arial"/>
        </w:rPr>
        <w:t>i</w:t>
      </w:r>
      <w:r w:rsidRPr="007821EE">
        <w:rPr>
          <w:rFonts w:ascii="Arial" w:hAnsi="Arial" w:cs="Arial"/>
        </w:rPr>
        <w:t xml:space="preserve">nternet is the access it gives to large amounts of information, which is often more up to date than traditional sources such as libraries. Be aware that, as the </w:t>
      </w:r>
      <w:r w:rsidR="009D7685" w:rsidRPr="007821EE">
        <w:rPr>
          <w:rFonts w:ascii="Arial" w:hAnsi="Arial" w:cs="Arial"/>
        </w:rPr>
        <w:t>i</w:t>
      </w:r>
      <w:r w:rsidRPr="007821EE">
        <w:rPr>
          <w:rFonts w:ascii="Arial" w:hAnsi="Arial" w:cs="Arial"/>
        </w:rPr>
        <w:t>nternet is uncontrolled, much of the information may be less accurate than it appears</w:t>
      </w:r>
      <w:r w:rsidR="006A11C9" w:rsidRPr="007821EE">
        <w:rPr>
          <w:rFonts w:ascii="Arial" w:hAnsi="Arial" w:cs="Arial"/>
        </w:rPr>
        <w:t>.</w:t>
      </w:r>
    </w:p>
    <w:p w14:paraId="25C16AE0" w14:textId="00A0823F" w:rsidR="00AF1A8E" w:rsidRPr="007821EE" w:rsidRDefault="00E90697" w:rsidP="0047391C">
      <w:pPr>
        <w:pStyle w:val="Heading1"/>
        <w:ind w:left="0"/>
      </w:pPr>
      <w:bookmarkStart w:id="9" w:name="_Toc225428146"/>
      <w:r w:rsidRPr="007821EE">
        <w:t>Use of social media</w:t>
      </w:r>
      <w:bookmarkEnd w:id="9"/>
      <w:r w:rsidRPr="007821EE">
        <w:t> </w:t>
      </w:r>
    </w:p>
    <w:p w14:paraId="52FE2C5D" w14:textId="77777777" w:rsidR="00B017AE" w:rsidRPr="007821EE" w:rsidRDefault="00B017AE" w:rsidP="001A5B12">
      <w:pPr>
        <w:pStyle w:val="ListParagraph"/>
        <w:numPr>
          <w:ilvl w:val="0"/>
          <w:numId w:val="38"/>
        </w:numPr>
        <w:ind w:left="0" w:firstLine="0"/>
        <w:rPr>
          <w:rFonts w:ascii="Arial" w:hAnsi="Arial" w:cs="Arial"/>
          <w:vanish/>
        </w:rPr>
      </w:pPr>
    </w:p>
    <w:p w14:paraId="13324C3F" w14:textId="77777777" w:rsidR="00B017AE" w:rsidRPr="007821EE" w:rsidRDefault="00B017AE" w:rsidP="001A5B12">
      <w:pPr>
        <w:pStyle w:val="ListParagraph"/>
        <w:numPr>
          <w:ilvl w:val="1"/>
          <w:numId w:val="38"/>
        </w:numPr>
        <w:ind w:left="0" w:firstLine="0"/>
        <w:rPr>
          <w:rFonts w:ascii="Arial" w:hAnsi="Arial" w:cs="Arial"/>
          <w:vanish/>
        </w:rPr>
      </w:pPr>
    </w:p>
    <w:p w14:paraId="5C61A5C6" w14:textId="0D9AB7CE" w:rsidR="00AF1A8E" w:rsidRPr="007821EE" w:rsidRDefault="00E90697" w:rsidP="001A5B12">
      <w:pPr>
        <w:pStyle w:val="ListParagraph"/>
        <w:numPr>
          <w:ilvl w:val="2"/>
          <w:numId w:val="38"/>
        </w:numPr>
        <w:ind w:left="0" w:firstLine="0"/>
        <w:rPr>
          <w:rFonts w:ascii="Arial" w:hAnsi="Arial" w:cs="Arial"/>
          <w:b/>
          <w:bCs/>
        </w:rPr>
      </w:pPr>
      <w:r w:rsidRPr="007821EE">
        <w:rPr>
          <w:rFonts w:ascii="Arial" w:hAnsi="Arial" w:cs="Arial"/>
        </w:rPr>
        <w:t xml:space="preserve">Social media includes blogs; Wikipedia and other similar sites where text can be posted; multimedia or user generated media sites (YouTube); social networking sites (such as Facebook, LinkedIn, X (formerly known as Twitter), Instagram, TikTok, etc.); virtual worlds (Second Life); text messaging and mobile device communications and more traditional forms of media such as TV and newspapers. Care should be taken when using social media at any time, either using </w:t>
      </w:r>
      <w:r w:rsidR="005B35CE" w:rsidRPr="007821EE">
        <w:rPr>
          <w:rFonts w:ascii="Arial" w:hAnsi="Arial" w:cs="Arial"/>
        </w:rPr>
        <w:t>c</w:t>
      </w:r>
      <w:r w:rsidR="002406D2" w:rsidRPr="007821EE">
        <w:rPr>
          <w:rFonts w:ascii="Arial" w:hAnsi="Arial" w:cs="Arial"/>
        </w:rPr>
        <w:t>ouncil</w:t>
      </w:r>
      <w:r w:rsidR="001F4ACC" w:rsidRPr="007821EE">
        <w:rPr>
          <w:rFonts w:ascii="Arial" w:hAnsi="Arial" w:cs="Arial"/>
        </w:rPr>
        <w:t xml:space="preserve"> </w:t>
      </w:r>
      <w:r w:rsidRPr="007821EE">
        <w:rPr>
          <w:rFonts w:ascii="Arial" w:hAnsi="Arial" w:cs="Arial"/>
        </w:rPr>
        <w:t>systems or at home. </w:t>
      </w:r>
    </w:p>
    <w:p w14:paraId="5D9DE7A6" w14:textId="77777777" w:rsidR="00AF1A8E" w:rsidRPr="007821EE" w:rsidRDefault="00AF1A8E" w:rsidP="0047391C">
      <w:pPr>
        <w:pStyle w:val="ListParagraph"/>
        <w:ind w:left="0"/>
        <w:rPr>
          <w:rFonts w:ascii="Arial" w:hAnsi="Arial" w:cs="Arial"/>
        </w:rPr>
      </w:pPr>
    </w:p>
    <w:p w14:paraId="56697237" w14:textId="550DE435" w:rsidR="00AF1A8E" w:rsidRPr="007821EE" w:rsidRDefault="00DF01CA" w:rsidP="001A5B12">
      <w:pPr>
        <w:pStyle w:val="ListParagraph"/>
        <w:numPr>
          <w:ilvl w:val="2"/>
          <w:numId w:val="38"/>
        </w:numPr>
        <w:ind w:left="0" w:firstLine="0"/>
        <w:rPr>
          <w:rFonts w:ascii="Arial" w:hAnsi="Arial" w:cs="Arial"/>
          <w:b/>
          <w:bCs/>
        </w:rPr>
      </w:pPr>
      <w:r w:rsidRPr="007821EE">
        <w:rPr>
          <w:rFonts w:ascii="Arial" w:hAnsi="Arial" w:cs="Arial"/>
        </w:rPr>
        <w:t xml:space="preserve">The </w:t>
      </w:r>
      <w:r w:rsidR="005B35C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E90697" w:rsidRPr="007821EE">
        <w:rPr>
          <w:rFonts w:ascii="Arial" w:hAnsi="Arial" w:cs="Arial"/>
        </w:rPr>
        <w:t>recognise</w:t>
      </w:r>
      <w:r w:rsidRPr="007821EE">
        <w:rPr>
          <w:rFonts w:ascii="Arial" w:hAnsi="Arial" w:cs="Arial"/>
        </w:rPr>
        <w:t>s</w:t>
      </w:r>
      <w:r w:rsidR="00E90697" w:rsidRPr="007821EE">
        <w:rPr>
          <w:rFonts w:ascii="Arial" w:hAnsi="Arial" w:cs="Arial"/>
        </w:rPr>
        <w:t xml:space="preserve"> the importance of </w:t>
      </w:r>
      <w:r w:rsidR="005B35CE" w:rsidRPr="007821EE">
        <w:rPr>
          <w:rFonts w:ascii="Arial" w:hAnsi="Arial" w:cs="Arial"/>
        </w:rPr>
        <w:t>c</w:t>
      </w:r>
      <w:r w:rsidR="002406D2" w:rsidRPr="007821EE">
        <w:rPr>
          <w:rFonts w:ascii="Arial" w:hAnsi="Arial" w:cs="Arial"/>
        </w:rPr>
        <w:t>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 xml:space="preserve">joining in and helping to shape </w:t>
      </w:r>
      <w:r w:rsidRPr="007821EE">
        <w:rPr>
          <w:rFonts w:ascii="Arial" w:hAnsi="Arial" w:cs="Arial"/>
        </w:rPr>
        <w:t xml:space="preserve">sector </w:t>
      </w:r>
      <w:r w:rsidR="00E90697" w:rsidRPr="007821EE">
        <w:rPr>
          <w:rFonts w:ascii="Arial" w:hAnsi="Arial" w:cs="Arial"/>
        </w:rPr>
        <w:t xml:space="preserve">conversation and enhancing </w:t>
      </w:r>
      <w:r w:rsidRPr="007821EE">
        <w:rPr>
          <w:rFonts w:ascii="Arial" w:hAnsi="Arial" w:cs="Arial"/>
        </w:rPr>
        <w:t xml:space="preserve">its </w:t>
      </w:r>
      <w:r w:rsidR="00E90697" w:rsidRPr="007821EE">
        <w:rPr>
          <w:rFonts w:ascii="Arial" w:hAnsi="Arial" w:cs="Arial"/>
        </w:rPr>
        <w:t xml:space="preserve">image through blogging and interaction in social media. Therefore, where it is relevant to use social networking sites as part of the </w:t>
      </w:r>
      <w:r w:rsidR="00E21B37" w:rsidRPr="007821EE">
        <w:rPr>
          <w:rFonts w:ascii="Arial" w:hAnsi="Arial" w:cs="Arial"/>
        </w:rPr>
        <w:t xml:space="preserve">individual’s </w:t>
      </w:r>
      <w:r w:rsidR="00E90697" w:rsidRPr="007821EE">
        <w:rPr>
          <w:rFonts w:ascii="Arial" w:hAnsi="Arial" w:cs="Arial"/>
        </w:rPr>
        <w:t>position, this is acceptable. </w:t>
      </w:r>
    </w:p>
    <w:p w14:paraId="264F98F9" w14:textId="77777777" w:rsidR="00AF1A8E" w:rsidRPr="007821EE" w:rsidRDefault="00AF1A8E" w:rsidP="0047391C">
      <w:pPr>
        <w:pStyle w:val="ListParagraph"/>
        <w:ind w:left="0"/>
        <w:rPr>
          <w:rFonts w:ascii="Arial" w:hAnsi="Arial" w:cs="Arial"/>
        </w:rPr>
      </w:pPr>
    </w:p>
    <w:p w14:paraId="20777170" w14:textId="1D8218FC" w:rsidR="005610D5" w:rsidRDefault="00E90697" w:rsidP="00694BA6">
      <w:pPr>
        <w:pStyle w:val="ListParagraph"/>
        <w:ind w:left="0"/>
        <w:rPr>
          <w:rFonts w:ascii="Arial" w:hAnsi="Arial" w:cs="Arial"/>
        </w:rPr>
      </w:pPr>
      <w:r w:rsidRPr="007821EE">
        <w:rPr>
          <w:rFonts w:ascii="Arial" w:hAnsi="Arial" w:cs="Arial"/>
        </w:rPr>
        <w:t xml:space="preserve">However, inappropriate comments and postings can adversely affect the reputation of </w:t>
      </w:r>
      <w:r w:rsidR="00B95587"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Pr="007821EE">
        <w:rPr>
          <w:rFonts w:ascii="Arial" w:hAnsi="Arial" w:cs="Arial"/>
        </w:rPr>
        <w:t xml:space="preserve">, even if it is not directly referenced. </w:t>
      </w:r>
      <w:r w:rsidR="00AA2EE4" w:rsidRPr="007821EE">
        <w:rPr>
          <w:rFonts w:ascii="Arial" w:hAnsi="Arial" w:cs="Arial"/>
        </w:rPr>
        <w:t xml:space="preserve">If comments or photographs could reasonably be interpreted as being associated with 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or if remarks </w:t>
      </w:r>
      <w:r w:rsidRPr="007821EE">
        <w:rPr>
          <w:rFonts w:ascii="Arial" w:hAnsi="Arial" w:cs="Arial"/>
        </w:rPr>
        <w:t xml:space="preserve">could be regarded as abusive, humiliating, sexual harassment, discriminatory or derogatory, or could constitute bullying or harassment, </w:t>
      </w:r>
      <w:r w:rsidR="00AA2EE4"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w:t>
      </w:r>
      <w:r w:rsidRPr="007821EE">
        <w:rPr>
          <w:rFonts w:ascii="Arial" w:hAnsi="Arial" w:cs="Arial"/>
        </w:rPr>
        <w:t xml:space="preserve">will treat this as a serious disciplinary offence.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be aware that </w:t>
      </w:r>
      <w:r w:rsidR="00F13D0B" w:rsidRPr="007821EE">
        <w:rPr>
          <w:rFonts w:ascii="Arial" w:hAnsi="Arial" w:cs="Arial"/>
        </w:rPr>
        <w:t>p</w:t>
      </w:r>
      <w:r w:rsidR="007A1A4A" w:rsidRPr="007821EE">
        <w:rPr>
          <w:rFonts w:ascii="Arial" w:hAnsi="Arial" w:cs="Arial"/>
        </w:rPr>
        <w:t xml:space="preserve">arishioners </w:t>
      </w:r>
      <w:r w:rsidRPr="007821EE">
        <w:rPr>
          <w:rFonts w:ascii="Arial" w:hAnsi="Arial" w:cs="Arial"/>
        </w:rPr>
        <w:t xml:space="preserve">or other </w:t>
      </w:r>
      <w:r w:rsidR="007B0746" w:rsidRPr="007821EE">
        <w:rPr>
          <w:rFonts w:ascii="Arial" w:hAnsi="Arial" w:cs="Arial"/>
        </w:rPr>
        <w:t xml:space="preserve">local </w:t>
      </w:r>
      <w:r w:rsidRPr="007821EE">
        <w:rPr>
          <w:rFonts w:ascii="Arial" w:hAnsi="Arial" w:cs="Arial"/>
        </w:rPr>
        <w:t xml:space="preserve">organisations may read </w:t>
      </w:r>
      <w:r w:rsidR="00F13D0B" w:rsidRPr="007821EE">
        <w:rPr>
          <w:rFonts w:ascii="Arial" w:hAnsi="Arial" w:cs="Arial"/>
        </w:rPr>
        <w:t>c</w:t>
      </w:r>
      <w:r w:rsidR="005E75B0" w:rsidRPr="007821EE">
        <w:rPr>
          <w:rFonts w:ascii="Arial" w:hAnsi="Arial" w:cs="Arial"/>
        </w:rPr>
        <w:t>ouncillors, staff, and other authorised users</w:t>
      </w:r>
      <w:r w:rsidRPr="007821EE">
        <w:rPr>
          <w:rFonts w:ascii="Arial" w:hAnsi="Arial" w:cs="Arial"/>
        </w:rPr>
        <w:t xml:space="preserve">' personal weblogs, to acquire information, for example, </w:t>
      </w:r>
      <w:r w:rsidR="00F13D0B" w:rsidRPr="007821EE">
        <w:rPr>
          <w:rFonts w:ascii="Arial" w:hAnsi="Arial" w:cs="Arial"/>
        </w:rPr>
        <w:t xml:space="preserve">about </w:t>
      </w:r>
      <w:r w:rsidRPr="007821EE">
        <w:rPr>
          <w:rFonts w:ascii="Arial" w:hAnsi="Arial" w:cs="Arial"/>
        </w:rPr>
        <w:t xml:space="preserve">their work, </w:t>
      </w:r>
      <w:r w:rsidR="007B0746" w:rsidRPr="007821EE">
        <w:rPr>
          <w:rFonts w:ascii="Arial" w:hAnsi="Arial" w:cs="Arial"/>
        </w:rPr>
        <w:t xml:space="preserve">internal </w:t>
      </w:r>
      <w:r w:rsidR="00F13D0B" w:rsidRPr="007821EE">
        <w:rPr>
          <w:rFonts w:ascii="Arial" w:hAnsi="Arial" w:cs="Arial"/>
        </w:rPr>
        <w:t>c</w:t>
      </w:r>
      <w:r w:rsidR="007B0746" w:rsidRPr="007821EE">
        <w:rPr>
          <w:rFonts w:ascii="Arial" w:hAnsi="Arial" w:cs="Arial"/>
        </w:rPr>
        <w:t xml:space="preserve">ouncil </w:t>
      </w:r>
      <w:r w:rsidR="00F13D0B" w:rsidRPr="007821EE">
        <w:rPr>
          <w:rFonts w:ascii="Arial" w:hAnsi="Arial" w:cs="Arial"/>
        </w:rPr>
        <w:t>b</w:t>
      </w:r>
      <w:r w:rsidR="007B0746" w:rsidRPr="007821EE">
        <w:rPr>
          <w:rFonts w:ascii="Arial" w:hAnsi="Arial" w:cs="Arial"/>
        </w:rPr>
        <w:t>usiness</w:t>
      </w:r>
      <w:r w:rsidRPr="007821EE">
        <w:rPr>
          <w:rFonts w:ascii="Arial" w:hAnsi="Arial" w:cs="Arial"/>
        </w:rPr>
        <w:t xml:space="preserve">, and employee morale. Therefore, even if </w:t>
      </w:r>
      <w:r w:rsidR="00F13D0B"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is not named, care should be taken with any views expressed.</w:t>
      </w:r>
    </w:p>
    <w:p w14:paraId="19C17828" w14:textId="77777777" w:rsidR="00694BA6" w:rsidRPr="007821EE" w:rsidRDefault="00694BA6" w:rsidP="00694BA6">
      <w:pPr>
        <w:pStyle w:val="ListParagraph"/>
        <w:ind w:left="0"/>
        <w:rPr>
          <w:rFonts w:ascii="Arial" w:hAnsi="Arial" w:cs="Arial"/>
        </w:rPr>
      </w:pPr>
    </w:p>
    <w:p w14:paraId="243D2539" w14:textId="58DAA738" w:rsidR="005610D5" w:rsidRPr="007821EE" w:rsidRDefault="00E90697" w:rsidP="001A5B12">
      <w:pPr>
        <w:pStyle w:val="ListParagraph"/>
        <w:numPr>
          <w:ilvl w:val="2"/>
          <w:numId w:val="38"/>
        </w:numPr>
        <w:ind w:left="0" w:firstLine="0"/>
        <w:rPr>
          <w:rFonts w:ascii="Arial" w:hAnsi="Arial" w:cs="Arial"/>
          <w:b/>
          <w:bCs/>
        </w:rPr>
      </w:pPr>
      <w:r w:rsidRPr="007821EE">
        <w:rPr>
          <w:rFonts w:ascii="Arial" w:hAnsi="Arial" w:cs="Arial"/>
        </w:rPr>
        <w:t xml:space="preserve">Note that </w:t>
      </w:r>
      <w:r w:rsidR="00F87C61"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00F87C61" w:rsidRPr="007821EE">
        <w:rPr>
          <w:rFonts w:ascii="Arial" w:hAnsi="Arial" w:cs="Arial"/>
        </w:rPr>
        <w:t xml:space="preserve"> </w:t>
      </w:r>
      <w:r w:rsidRPr="007821EE">
        <w:rPr>
          <w:rFonts w:ascii="Arial" w:hAnsi="Arial" w:cs="Arial"/>
        </w:rPr>
        <w:t xml:space="preserve">may, from time to time, monitor external postings on social media sites. Any employee who has a profile (for example on LinkedIn or Facebook) must not misrepresent themselves or their role with </w:t>
      </w:r>
      <w:r w:rsidR="00986EFF"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are also advised that social media sites are not an appropriate place to air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concerns or complaints: these should be raised with </w:t>
      </w:r>
      <w:r w:rsidR="00F80FC7" w:rsidRPr="007821EE">
        <w:rPr>
          <w:rFonts w:ascii="Arial" w:hAnsi="Arial" w:cs="Arial"/>
        </w:rPr>
        <w:t xml:space="preserve">the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or formally through </w:t>
      </w:r>
      <w:r w:rsidR="00F80FC7" w:rsidRPr="007821EE">
        <w:rPr>
          <w:rFonts w:ascii="Arial" w:hAnsi="Arial" w:cs="Arial"/>
        </w:rPr>
        <w:t xml:space="preserve">the </w:t>
      </w:r>
      <w:r w:rsidRPr="007821EE">
        <w:rPr>
          <w:rFonts w:ascii="Arial" w:hAnsi="Arial" w:cs="Arial"/>
        </w:rPr>
        <w:t>grievance procedure.</w:t>
      </w:r>
    </w:p>
    <w:p w14:paraId="4EA2951B" w14:textId="77777777" w:rsidR="005610D5" w:rsidRPr="007821EE" w:rsidRDefault="005610D5" w:rsidP="0047391C">
      <w:pPr>
        <w:pStyle w:val="ListParagraph"/>
        <w:ind w:left="0"/>
        <w:rPr>
          <w:rFonts w:ascii="Arial" w:hAnsi="Arial" w:cs="Arial"/>
          <w:b/>
          <w:bCs/>
        </w:rPr>
      </w:pPr>
    </w:p>
    <w:p w14:paraId="3E7E2087" w14:textId="494ED11E" w:rsidR="006540D7" w:rsidRPr="007821EE" w:rsidRDefault="0033310B" w:rsidP="0047391C">
      <w:pPr>
        <w:pStyle w:val="Heading1"/>
        <w:ind w:left="0"/>
      </w:pPr>
      <w:bookmarkStart w:id="10" w:name="_Toc213847375"/>
      <w:bookmarkStart w:id="11" w:name="_Toc225428147"/>
      <w:r w:rsidRPr="007821EE">
        <w:t>Misuse</w:t>
      </w:r>
      <w:bookmarkEnd w:id="10"/>
      <w:bookmarkEnd w:id="11"/>
    </w:p>
    <w:p w14:paraId="49D83528" w14:textId="1918CC66" w:rsidR="00070E14" w:rsidRDefault="006540D7" w:rsidP="0047391C">
      <w:pPr>
        <w:ind w:left="0"/>
        <w:rPr>
          <w:rFonts w:ascii="Arial" w:hAnsi="Arial" w:cs="Arial"/>
        </w:rPr>
      </w:pPr>
      <w:r w:rsidRPr="007821EE">
        <w:rPr>
          <w:rFonts w:ascii="Arial" w:hAnsi="Arial" w:cs="Arial"/>
        </w:rPr>
        <w:t xml:space="preserve">Misuse of IT systems and equipment is not in line with the </w:t>
      </w:r>
      <w:r w:rsidR="006034B8" w:rsidRPr="007821EE">
        <w:rPr>
          <w:rFonts w:ascii="Arial" w:hAnsi="Arial" w:cs="Arial"/>
        </w:rPr>
        <w:t>c</w:t>
      </w:r>
      <w:r w:rsidR="002406D2" w:rsidRPr="007821EE">
        <w:rPr>
          <w:rFonts w:ascii="Arial" w:hAnsi="Arial" w:cs="Arial"/>
        </w:rPr>
        <w:t>ouncil</w:t>
      </w:r>
      <w:r w:rsidRPr="007821EE">
        <w:rPr>
          <w:rFonts w:ascii="Arial" w:hAnsi="Arial" w:cs="Arial"/>
        </w:rPr>
        <w:t>’s standards of conduct and will be taken seriously. Any inappropriate or unauthorised use may lead to formal action, including disciplinary proceedings or, in serious cases, dismissal.</w:t>
      </w:r>
    </w:p>
    <w:p w14:paraId="67662963" w14:textId="77777777" w:rsidR="00070E14" w:rsidRDefault="00070E14">
      <w:pPr>
        <w:rPr>
          <w:rFonts w:ascii="Arial" w:hAnsi="Arial" w:cs="Arial"/>
        </w:rPr>
      </w:pPr>
      <w:r>
        <w:rPr>
          <w:rFonts w:ascii="Arial" w:hAnsi="Arial" w:cs="Arial"/>
        </w:rPr>
        <w:br w:type="page"/>
      </w:r>
    </w:p>
    <w:p w14:paraId="70480323" w14:textId="738E6C7C" w:rsidR="00361B50" w:rsidRPr="001248CC" w:rsidRDefault="00361B50" w:rsidP="00361B50">
      <w:pPr>
        <w:ind w:left="0"/>
        <w:rPr>
          <w:rFonts w:ascii="Arial" w:hAnsi="Arial" w:cs="Arial"/>
          <w:b/>
          <w:bCs/>
          <w:color w:val="000000" w:themeColor="text1"/>
          <w:sz w:val="24"/>
          <w:szCs w:val="24"/>
        </w:rPr>
      </w:pPr>
      <w:r w:rsidRPr="001248CC">
        <w:rPr>
          <w:rFonts w:ascii="Arial" w:hAnsi="Arial" w:cs="Arial"/>
          <w:b/>
          <w:bCs/>
          <w:color w:val="000000" w:themeColor="text1"/>
          <w:sz w:val="24"/>
          <w:szCs w:val="24"/>
        </w:rPr>
        <w:lastRenderedPageBreak/>
        <w:t xml:space="preserve">Glossary </w:t>
      </w:r>
    </w:p>
    <w:p w14:paraId="517D406F" w14:textId="7A3577F6" w:rsidR="00361B50" w:rsidRPr="001248CC" w:rsidRDefault="00361B50" w:rsidP="00361B50">
      <w:pPr>
        <w:ind w:left="0"/>
        <w:rPr>
          <w:rFonts w:ascii="Arial" w:hAnsi="Arial" w:cs="Arial"/>
          <w:color w:val="000000" w:themeColor="text1"/>
          <w:sz w:val="24"/>
          <w:szCs w:val="24"/>
        </w:rPr>
      </w:pPr>
      <w:r w:rsidRPr="001248CC">
        <w:rPr>
          <w:rFonts w:ascii="Arial" w:hAnsi="Arial" w:cs="Arial"/>
          <w:color w:val="000000" w:themeColor="text1"/>
          <w:sz w:val="24"/>
          <w:szCs w:val="24"/>
        </w:rPr>
        <w:t>Access Control – Ensuring only authorised users can access systems or data.</w:t>
      </w:r>
    </w:p>
    <w:p w14:paraId="4D1DC42E" w14:textId="77777777" w:rsidR="00361B50" w:rsidRPr="001248CC" w:rsidRDefault="00361B50" w:rsidP="00361B50">
      <w:pPr>
        <w:ind w:left="0"/>
        <w:rPr>
          <w:rFonts w:ascii="Arial" w:hAnsi="Arial" w:cs="Arial"/>
          <w:color w:val="000000" w:themeColor="text1"/>
          <w:sz w:val="24"/>
          <w:szCs w:val="24"/>
        </w:rPr>
      </w:pPr>
      <w:r w:rsidRPr="001248CC">
        <w:rPr>
          <w:rFonts w:ascii="Arial" w:hAnsi="Arial" w:cs="Arial"/>
          <w:color w:val="000000" w:themeColor="text1"/>
          <w:sz w:val="24"/>
          <w:szCs w:val="24"/>
        </w:rPr>
        <w:t>Administrative Account – A privileged account used for system management.</w:t>
      </w:r>
    </w:p>
    <w:p w14:paraId="09FBFB18" w14:textId="77777777" w:rsidR="00361B50" w:rsidRPr="001248CC" w:rsidRDefault="00361B50" w:rsidP="00361B50">
      <w:pPr>
        <w:ind w:left="0"/>
        <w:rPr>
          <w:rFonts w:ascii="Arial" w:hAnsi="Arial" w:cs="Arial"/>
          <w:color w:val="000000" w:themeColor="text1"/>
          <w:sz w:val="24"/>
          <w:szCs w:val="24"/>
        </w:rPr>
      </w:pPr>
      <w:r w:rsidRPr="001248CC">
        <w:rPr>
          <w:rFonts w:ascii="Arial" w:hAnsi="Arial" w:cs="Arial"/>
          <w:color w:val="000000" w:themeColor="text1"/>
          <w:sz w:val="24"/>
          <w:szCs w:val="24"/>
        </w:rPr>
        <w:t>Authorised User – Anyone permitted to access council systems or data.</w:t>
      </w:r>
    </w:p>
    <w:p w14:paraId="22DC8E27" w14:textId="77777777" w:rsidR="00361B50" w:rsidRPr="001248CC" w:rsidRDefault="00361B50" w:rsidP="00361B50">
      <w:pPr>
        <w:ind w:left="0"/>
        <w:rPr>
          <w:rFonts w:ascii="Arial" w:hAnsi="Arial" w:cs="Arial"/>
          <w:color w:val="000000" w:themeColor="text1"/>
          <w:sz w:val="24"/>
          <w:szCs w:val="24"/>
        </w:rPr>
      </w:pPr>
      <w:r w:rsidRPr="001248CC">
        <w:rPr>
          <w:rFonts w:ascii="Arial" w:hAnsi="Arial" w:cs="Arial"/>
          <w:color w:val="000000" w:themeColor="text1"/>
          <w:sz w:val="24"/>
          <w:szCs w:val="24"/>
        </w:rPr>
        <w:t>BYOD – Use of personal devices for council work.</w:t>
      </w:r>
    </w:p>
    <w:p w14:paraId="02463E1F" w14:textId="77777777" w:rsidR="00361B50" w:rsidRPr="001248CC" w:rsidRDefault="00361B50" w:rsidP="00361B50">
      <w:pPr>
        <w:ind w:left="0"/>
        <w:rPr>
          <w:rFonts w:ascii="Arial" w:hAnsi="Arial" w:cs="Arial"/>
          <w:color w:val="000000" w:themeColor="text1"/>
          <w:sz w:val="24"/>
          <w:szCs w:val="24"/>
        </w:rPr>
      </w:pPr>
      <w:r w:rsidRPr="001248CC">
        <w:rPr>
          <w:rFonts w:ascii="Arial" w:hAnsi="Arial" w:cs="Arial"/>
          <w:color w:val="000000" w:themeColor="text1"/>
          <w:sz w:val="24"/>
          <w:szCs w:val="24"/>
        </w:rPr>
        <w:t>Cloud Services – Microsoft 365, OneDrive, SharePoint, email, etc.</w:t>
      </w:r>
    </w:p>
    <w:p w14:paraId="5BC9D778" w14:textId="77777777" w:rsidR="00361B50" w:rsidRPr="001248CC" w:rsidRDefault="00361B50" w:rsidP="00361B50">
      <w:pPr>
        <w:ind w:left="0"/>
        <w:rPr>
          <w:rFonts w:ascii="Arial" w:hAnsi="Arial" w:cs="Arial"/>
          <w:color w:val="000000" w:themeColor="text1"/>
          <w:sz w:val="24"/>
          <w:szCs w:val="24"/>
        </w:rPr>
      </w:pPr>
      <w:r w:rsidRPr="001248CC">
        <w:rPr>
          <w:rFonts w:ascii="Arial" w:hAnsi="Arial" w:cs="Arial"/>
          <w:color w:val="000000" w:themeColor="text1"/>
          <w:sz w:val="24"/>
          <w:szCs w:val="24"/>
        </w:rPr>
        <w:t>Confidential Data – Information requiring restricted access.</w:t>
      </w:r>
    </w:p>
    <w:p w14:paraId="695BF6E0" w14:textId="77777777" w:rsidR="00361B50" w:rsidRPr="001248CC" w:rsidRDefault="00361B50" w:rsidP="00361B50">
      <w:pPr>
        <w:ind w:left="0"/>
        <w:rPr>
          <w:rFonts w:ascii="Arial" w:hAnsi="Arial" w:cs="Arial"/>
          <w:color w:val="000000" w:themeColor="text1"/>
          <w:sz w:val="24"/>
          <w:szCs w:val="24"/>
        </w:rPr>
      </w:pPr>
      <w:r w:rsidRPr="001248CC">
        <w:rPr>
          <w:rFonts w:ascii="Arial" w:hAnsi="Arial" w:cs="Arial"/>
          <w:color w:val="000000" w:themeColor="text1"/>
          <w:sz w:val="24"/>
          <w:szCs w:val="24"/>
        </w:rPr>
        <w:t>Council Data – Any information created or processed for council business.</w:t>
      </w:r>
    </w:p>
    <w:p w14:paraId="081AEFE1" w14:textId="77777777" w:rsidR="00361B50" w:rsidRPr="001248CC" w:rsidRDefault="00361B50" w:rsidP="00361B50">
      <w:pPr>
        <w:ind w:left="0"/>
        <w:rPr>
          <w:rFonts w:ascii="Arial" w:hAnsi="Arial" w:cs="Arial"/>
          <w:color w:val="000000" w:themeColor="text1"/>
          <w:sz w:val="24"/>
          <w:szCs w:val="24"/>
        </w:rPr>
      </w:pPr>
      <w:r w:rsidRPr="001248CC">
        <w:rPr>
          <w:rFonts w:ascii="Arial" w:hAnsi="Arial" w:cs="Arial"/>
          <w:color w:val="000000" w:themeColor="text1"/>
          <w:sz w:val="24"/>
          <w:szCs w:val="24"/>
        </w:rPr>
        <w:t>Council Equipment – Any IT hardware owned or managed by the council.</w:t>
      </w:r>
    </w:p>
    <w:p w14:paraId="0C7151EC" w14:textId="77777777" w:rsidR="00361B50" w:rsidRPr="001248CC" w:rsidRDefault="00361B50" w:rsidP="00361B50">
      <w:pPr>
        <w:ind w:left="0"/>
        <w:rPr>
          <w:rFonts w:ascii="Arial" w:hAnsi="Arial" w:cs="Arial"/>
          <w:color w:val="000000" w:themeColor="text1"/>
          <w:sz w:val="24"/>
          <w:szCs w:val="24"/>
        </w:rPr>
      </w:pPr>
      <w:r w:rsidRPr="001248CC">
        <w:rPr>
          <w:rFonts w:ascii="Arial" w:hAnsi="Arial" w:cs="Arial"/>
          <w:color w:val="000000" w:themeColor="text1"/>
          <w:sz w:val="24"/>
          <w:szCs w:val="24"/>
        </w:rPr>
        <w:t>Council Systems – Email, cloud storage, Wi</w:t>
      </w:r>
      <w:r w:rsidRPr="001248CC">
        <w:rPr>
          <w:rFonts w:ascii="Cambria Math" w:hAnsi="Cambria Math" w:cs="Cambria Math"/>
          <w:color w:val="000000" w:themeColor="text1"/>
          <w:sz w:val="24"/>
          <w:szCs w:val="24"/>
        </w:rPr>
        <w:t>‑</w:t>
      </w:r>
      <w:r w:rsidRPr="001248CC">
        <w:rPr>
          <w:rFonts w:ascii="Arial" w:hAnsi="Arial" w:cs="Arial"/>
          <w:color w:val="000000" w:themeColor="text1"/>
          <w:sz w:val="24"/>
          <w:szCs w:val="24"/>
        </w:rPr>
        <w:t>Fi (including Tithe Barn Wi</w:t>
      </w:r>
      <w:r w:rsidRPr="001248CC">
        <w:rPr>
          <w:rFonts w:ascii="Cambria Math" w:hAnsi="Cambria Math" w:cs="Cambria Math"/>
          <w:color w:val="000000" w:themeColor="text1"/>
          <w:sz w:val="24"/>
          <w:szCs w:val="24"/>
        </w:rPr>
        <w:t>‑</w:t>
      </w:r>
      <w:r w:rsidRPr="001248CC">
        <w:rPr>
          <w:rFonts w:ascii="Arial" w:hAnsi="Arial" w:cs="Arial"/>
          <w:color w:val="000000" w:themeColor="text1"/>
          <w:sz w:val="24"/>
          <w:szCs w:val="24"/>
        </w:rPr>
        <w:t>Fi), website CMS, etc.</w:t>
      </w:r>
    </w:p>
    <w:p w14:paraId="726093A3" w14:textId="77777777" w:rsidR="00361B50" w:rsidRPr="001248CC" w:rsidRDefault="00361B50" w:rsidP="00361B50">
      <w:pPr>
        <w:ind w:left="0"/>
        <w:rPr>
          <w:rFonts w:ascii="Arial" w:hAnsi="Arial" w:cs="Arial"/>
          <w:color w:val="000000" w:themeColor="text1"/>
          <w:sz w:val="24"/>
          <w:szCs w:val="24"/>
        </w:rPr>
      </w:pPr>
      <w:r w:rsidRPr="001248CC">
        <w:rPr>
          <w:rFonts w:ascii="Arial" w:hAnsi="Arial" w:cs="Arial"/>
          <w:color w:val="000000" w:themeColor="text1"/>
          <w:sz w:val="24"/>
          <w:szCs w:val="24"/>
        </w:rPr>
        <w:t>Data Breach – Unauthorised access, loss, or disclosure of data.</w:t>
      </w:r>
    </w:p>
    <w:p w14:paraId="7E0CCA4C" w14:textId="77777777" w:rsidR="00361B50" w:rsidRPr="001248CC" w:rsidRDefault="00361B50" w:rsidP="00361B50">
      <w:pPr>
        <w:ind w:left="0"/>
        <w:rPr>
          <w:rFonts w:ascii="Arial" w:hAnsi="Arial" w:cs="Arial"/>
          <w:color w:val="000000" w:themeColor="text1"/>
          <w:sz w:val="24"/>
          <w:szCs w:val="24"/>
        </w:rPr>
      </w:pPr>
      <w:r w:rsidRPr="001248CC">
        <w:rPr>
          <w:rFonts w:ascii="Arial" w:hAnsi="Arial" w:cs="Arial"/>
          <w:color w:val="000000" w:themeColor="text1"/>
          <w:sz w:val="24"/>
          <w:szCs w:val="24"/>
        </w:rPr>
        <w:t>Encryption – Security method protecting data from unauthorised access.</w:t>
      </w:r>
    </w:p>
    <w:p w14:paraId="4BB9D000" w14:textId="529AF4D5" w:rsidR="00361B50" w:rsidRDefault="00361B50" w:rsidP="00361B50">
      <w:pPr>
        <w:ind w:left="0"/>
        <w:rPr>
          <w:rFonts w:ascii="Arial" w:hAnsi="Arial" w:cs="Arial"/>
          <w:color w:val="000000" w:themeColor="text1"/>
          <w:sz w:val="24"/>
          <w:szCs w:val="24"/>
        </w:rPr>
      </w:pPr>
      <w:r w:rsidRPr="001248CC">
        <w:rPr>
          <w:rFonts w:ascii="Arial" w:hAnsi="Arial" w:cs="Arial"/>
          <w:color w:val="000000" w:themeColor="text1"/>
          <w:sz w:val="24"/>
          <w:szCs w:val="24"/>
        </w:rPr>
        <w:t>IT Provider – The council’s contracted IT support servic</w:t>
      </w:r>
      <w:r w:rsidR="000849B9">
        <w:rPr>
          <w:rFonts w:ascii="Arial" w:hAnsi="Arial" w:cs="Arial"/>
          <w:color w:val="000000" w:themeColor="text1"/>
          <w:sz w:val="24"/>
          <w:szCs w:val="24"/>
        </w:rPr>
        <w:t xml:space="preserve">e if we have one other that John? </w:t>
      </w:r>
    </w:p>
    <w:p w14:paraId="2A9B3343" w14:textId="61C83414" w:rsidR="000849B9" w:rsidRPr="001248CC" w:rsidRDefault="000849B9" w:rsidP="00361B50">
      <w:pPr>
        <w:ind w:left="0"/>
        <w:rPr>
          <w:rFonts w:ascii="Arial" w:hAnsi="Arial" w:cs="Arial"/>
          <w:color w:val="000000" w:themeColor="text1"/>
          <w:sz w:val="24"/>
          <w:szCs w:val="24"/>
        </w:rPr>
      </w:pPr>
      <w:r>
        <w:rPr>
          <w:rFonts w:ascii="Arial" w:hAnsi="Arial" w:cs="Arial"/>
          <w:color w:val="000000" w:themeColor="text1"/>
          <w:sz w:val="24"/>
          <w:szCs w:val="24"/>
        </w:rPr>
        <w:t>IT – Information technology</w:t>
      </w:r>
    </w:p>
    <w:p w14:paraId="326D7CB9" w14:textId="77777777" w:rsidR="00361B50" w:rsidRPr="001248CC" w:rsidRDefault="00361B50" w:rsidP="00361B50">
      <w:pPr>
        <w:ind w:left="0"/>
        <w:rPr>
          <w:rFonts w:ascii="Arial" w:hAnsi="Arial" w:cs="Arial"/>
          <w:color w:val="000000" w:themeColor="text1"/>
          <w:sz w:val="24"/>
          <w:szCs w:val="24"/>
        </w:rPr>
      </w:pPr>
      <w:r w:rsidRPr="001248CC">
        <w:rPr>
          <w:rFonts w:ascii="Arial" w:hAnsi="Arial" w:cs="Arial"/>
          <w:color w:val="000000" w:themeColor="text1"/>
          <w:sz w:val="24"/>
          <w:szCs w:val="24"/>
        </w:rPr>
        <w:t>Monitoring – Lawful review of system logs, email metadata, or device activity.</w:t>
      </w:r>
    </w:p>
    <w:p w14:paraId="2D568E30" w14:textId="77777777" w:rsidR="00361B50" w:rsidRPr="001248CC" w:rsidRDefault="00361B50" w:rsidP="00361B50">
      <w:pPr>
        <w:ind w:left="0"/>
        <w:rPr>
          <w:rFonts w:ascii="Arial" w:hAnsi="Arial" w:cs="Arial"/>
          <w:color w:val="000000" w:themeColor="text1"/>
          <w:sz w:val="24"/>
          <w:szCs w:val="24"/>
        </w:rPr>
      </w:pPr>
      <w:r w:rsidRPr="001248CC">
        <w:rPr>
          <w:rFonts w:ascii="Arial" w:hAnsi="Arial" w:cs="Arial"/>
          <w:color w:val="000000" w:themeColor="text1"/>
          <w:sz w:val="24"/>
          <w:szCs w:val="24"/>
        </w:rPr>
        <w:t>Personal Device – Privately owned device used for council work.</w:t>
      </w:r>
    </w:p>
    <w:p w14:paraId="6C999E21" w14:textId="77777777" w:rsidR="00361B50" w:rsidRPr="001248CC" w:rsidRDefault="00361B50" w:rsidP="00361B50">
      <w:pPr>
        <w:ind w:left="0"/>
        <w:rPr>
          <w:rFonts w:ascii="Arial" w:hAnsi="Arial" w:cs="Arial"/>
          <w:color w:val="000000" w:themeColor="text1"/>
          <w:sz w:val="24"/>
          <w:szCs w:val="24"/>
        </w:rPr>
      </w:pPr>
      <w:r w:rsidRPr="001248CC">
        <w:rPr>
          <w:rFonts w:ascii="Arial" w:hAnsi="Arial" w:cs="Arial"/>
          <w:color w:val="000000" w:themeColor="text1"/>
          <w:sz w:val="24"/>
          <w:szCs w:val="24"/>
        </w:rPr>
        <w:t>Portable Equipment – Laptops, tablets, phones, etc.</w:t>
      </w:r>
    </w:p>
    <w:p w14:paraId="5C5437E5" w14:textId="77777777" w:rsidR="00361B50" w:rsidRPr="001248CC" w:rsidRDefault="00361B50" w:rsidP="00361B50">
      <w:pPr>
        <w:ind w:left="0"/>
        <w:rPr>
          <w:rFonts w:ascii="Arial" w:hAnsi="Arial" w:cs="Arial"/>
          <w:color w:val="000000" w:themeColor="text1"/>
          <w:sz w:val="24"/>
          <w:szCs w:val="24"/>
        </w:rPr>
      </w:pPr>
      <w:r w:rsidRPr="001248CC">
        <w:rPr>
          <w:rFonts w:ascii="Arial" w:hAnsi="Arial" w:cs="Arial"/>
          <w:color w:val="000000" w:themeColor="text1"/>
          <w:sz w:val="24"/>
          <w:szCs w:val="24"/>
        </w:rPr>
        <w:t>Sensitive Data – Personal or confidential information protected under UK GDPR.</w:t>
      </w:r>
    </w:p>
    <w:p w14:paraId="0B5A0FB2" w14:textId="25F13937" w:rsidR="006540D7" w:rsidRDefault="00361B50" w:rsidP="00361B50">
      <w:pPr>
        <w:ind w:left="0"/>
        <w:rPr>
          <w:rFonts w:ascii="Arial" w:hAnsi="Arial" w:cs="Arial"/>
          <w:color w:val="000000" w:themeColor="text1"/>
          <w:sz w:val="24"/>
          <w:szCs w:val="24"/>
        </w:rPr>
      </w:pPr>
      <w:r w:rsidRPr="001248CC">
        <w:rPr>
          <w:rFonts w:ascii="Arial" w:hAnsi="Arial" w:cs="Arial"/>
          <w:color w:val="000000" w:themeColor="text1"/>
          <w:sz w:val="24"/>
          <w:szCs w:val="24"/>
        </w:rPr>
        <w:t>MFA – Multi</w:t>
      </w:r>
      <w:r w:rsidRPr="001248CC">
        <w:rPr>
          <w:rFonts w:ascii="Cambria Math" w:hAnsi="Cambria Math" w:cs="Cambria Math"/>
          <w:color w:val="000000" w:themeColor="text1"/>
          <w:sz w:val="24"/>
          <w:szCs w:val="24"/>
        </w:rPr>
        <w:t>‑</w:t>
      </w:r>
      <w:r w:rsidRPr="001248CC">
        <w:rPr>
          <w:rFonts w:ascii="Arial" w:hAnsi="Arial" w:cs="Arial"/>
          <w:color w:val="000000" w:themeColor="text1"/>
          <w:sz w:val="24"/>
          <w:szCs w:val="24"/>
        </w:rPr>
        <w:t>factor authentication.</w:t>
      </w:r>
    </w:p>
    <w:p w14:paraId="0E699140" w14:textId="77777777" w:rsidR="002E40E2" w:rsidRDefault="002E40E2" w:rsidP="00361B50">
      <w:pPr>
        <w:ind w:left="0"/>
        <w:rPr>
          <w:rFonts w:ascii="Arial" w:hAnsi="Arial" w:cs="Arial"/>
          <w:color w:val="000000" w:themeColor="text1"/>
          <w:sz w:val="24"/>
          <w:szCs w:val="24"/>
        </w:rPr>
      </w:pPr>
    </w:p>
    <w:p w14:paraId="397614F3" w14:textId="77777777" w:rsidR="002E40E2" w:rsidRPr="002E40E2" w:rsidRDefault="002E40E2" w:rsidP="002E40E2">
      <w:pPr>
        <w:ind w:left="0"/>
        <w:rPr>
          <w:rFonts w:ascii="Arial" w:hAnsi="Arial" w:cs="Arial"/>
          <w:b/>
          <w:bCs/>
          <w:color w:val="000000" w:themeColor="text1"/>
          <w:sz w:val="24"/>
          <w:szCs w:val="24"/>
        </w:rPr>
      </w:pPr>
      <w:r w:rsidRPr="002E40E2">
        <w:rPr>
          <w:rFonts w:ascii="Arial" w:hAnsi="Arial" w:cs="Arial"/>
          <w:b/>
          <w:bCs/>
          <w:color w:val="000000" w:themeColor="text1"/>
          <w:sz w:val="24"/>
          <w:szCs w:val="24"/>
        </w:rPr>
        <w:t>Equipment Covered by This Policy</w:t>
      </w:r>
    </w:p>
    <w:p w14:paraId="020E8067" w14:textId="77777777" w:rsidR="002E40E2" w:rsidRPr="002E40E2" w:rsidRDefault="002E40E2" w:rsidP="002E40E2">
      <w:pPr>
        <w:ind w:left="0"/>
        <w:rPr>
          <w:rFonts w:ascii="Arial" w:hAnsi="Arial" w:cs="Arial"/>
          <w:color w:val="000000" w:themeColor="text1"/>
          <w:sz w:val="24"/>
          <w:szCs w:val="24"/>
        </w:rPr>
      </w:pPr>
      <w:r w:rsidRPr="002E40E2">
        <w:rPr>
          <w:rFonts w:ascii="Arial" w:hAnsi="Arial" w:cs="Arial"/>
          <w:color w:val="000000" w:themeColor="text1"/>
          <w:sz w:val="24"/>
          <w:szCs w:val="24"/>
        </w:rPr>
        <w:t>This policy applies to all council</w:t>
      </w:r>
      <w:r w:rsidRPr="002E40E2">
        <w:rPr>
          <w:rFonts w:ascii="Arial" w:hAnsi="Arial" w:cs="Arial"/>
          <w:color w:val="000000" w:themeColor="text1"/>
          <w:sz w:val="24"/>
          <w:szCs w:val="24"/>
        </w:rPr>
        <w:noBreakHyphen/>
        <w:t>owned or council</w:t>
      </w:r>
      <w:r w:rsidRPr="002E40E2">
        <w:rPr>
          <w:rFonts w:ascii="Arial" w:hAnsi="Arial" w:cs="Arial"/>
          <w:color w:val="000000" w:themeColor="text1"/>
          <w:sz w:val="24"/>
          <w:szCs w:val="24"/>
        </w:rPr>
        <w:noBreakHyphen/>
        <w:t>managed equipment, including:</w:t>
      </w:r>
    </w:p>
    <w:p w14:paraId="0160A5E5" w14:textId="77777777" w:rsidR="002E40E2" w:rsidRPr="002E40E2" w:rsidRDefault="002E40E2" w:rsidP="002E40E2">
      <w:pPr>
        <w:numPr>
          <w:ilvl w:val="0"/>
          <w:numId w:val="40"/>
        </w:numPr>
        <w:rPr>
          <w:rFonts w:ascii="Arial" w:hAnsi="Arial" w:cs="Arial"/>
          <w:color w:val="000000" w:themeColor="text1"/>
          <w:sz w:val="24"/>
          <w:szCs w:val="24"/>
        </w:rPr>
      </w:pPr>
      <w:r w:rsidRPr="002E40E2">
        <w:rPr>
          <w:rFonts w:ascii="Arial" w:hAnsi="Arial" w:cs="Arial"/>
          <w:color w:val="000000" w:themeColor="text1"/>
          <w:sz w:val="24"/>
          <w:szCs w:val="24"/>
        </w:rPr>
        <w:t>Laptops, desktops, tablets, mobile phones</w:t>
      </w:r>
    </w:p>
    <w:p w14:paraId="73C8F7B1" w14:textId="77777777" w:rsidR="002E40E2" w:rsidRPr="002E40E2" w:rsidRDefault="002E40E2" w:rsidP="002E40E2">
      <w:pPr>
        <w:numPr>
          <w:ilvl w:val="0"/>
          <w:numId w:val="40"/>
        </w:numPr>
        <w:rPr>
          <w:rFonts w:ascii="Arial" w:hAnsi="Arial" w:cs="Arial"/>
          <w:color w:val="000000" w:themeColor="text1"/>
          <w:sz w:val="24"/>
          <w:szCs w:val="24"/>
        </w:rPr>
      </w:pPr>
      <w:r w:rsidRPr="002E40E2">
        <w:rPr>
          <w:rFonts w:ascii="Arial" w:hAnsi="Arial" w:cs="Arial"/>
          <w:color w:val="000000" w:themeColor="text1"/>
          <w:sz w:val="24"/>
          <w:szCs w:val="24"/>
        </w:rPr>
        <w:t>Network equipment (routers, switches, access points)</w:t>
      </w:r>
    </w:p>
    <w:p w14:paraId="7FD3264B" w14:textId="77777777" w:rsidR="002E40E2" w:rsidRPr="002E40E2" w:rsidRDefault="002E40E2" w:rsidP="002E40E2">
      <w:pPr>
        <w:numPr>
          <w:ilvl w:val="0"/>
          <w:numId w:val="40"/>
        </w:numPr>
        <w:rPr>
          <w:rFonts w:ascii="Arial" w:hAnsi="Arial" w:cs="Arial"/>
          <w:color w:val="000000" w:themeColor="text1"/>
          <w:sz w:val="24"/>
          <w:szCs w:val="24"/>
        </w:rPr>
      </w:pPr>
      <w:r w:rsidRPr="002E40E2">
        <w:rPr>
          <w:rFonts w:ascii="Arial" w:hAnsi="Arial" w:cs="Arial"/>
          <w:b/>
          <w:bCs/>
          <w:color w:val="000000" w:themeColor="text1"/>
          <w:sz w:val="24"/>
          <w:szCs w:val="24"/>
        </w:rPr>
        <w:t>Tithe Barn Wi</w:t>
      </w:r>
      <w:r w:rsidRPr="002E40E2">
        <w:rPr>
          <w:rFonts w:ascii="Arial" w:hAnsi="Arial" w:cs="Arial"/>
          <w:b/>
          <w:bCs/>
          <w:color w:val="000000" w:themeColor="text1"/>
          <w:sz w:val="24"/>
          <w:szCs w:val="24"/>
        </w:rPr>
        <w:noBreakHyphen/>
        <w:t>Fi system</w:t>
      </w:r>
    </w:p>
    <w:p w14:paraId="62711915" w14:textId="77777777" w:rsidR="002E40E2" w:rsidRPr="002E40E2" w:rsidRDefault="002E40E2" w:rsidP="002E40E2">
      <w:pPr>
        <w:numPr>
          <w:ilvl w:val="0"/>
          <w:numId w:val="40"/>
        </w:numPr>
        <w:rPr>
          <w:rFonts w:ascii="Arial" w:hAnsi="Arial" w:cs="Arial"/>
          <w:color w:val="000000" w:themeColor="text1"/>
          <w:sz w:val="24"/>
          <w:szCs w:val="24"/>
        </w:rPr>
      </w:pPr>
      <w:r w:rsidRPr="002E40E2">
        <w:rPr>
          <w:rFonts w:ascii="Arial" w:hAnsi="Arial" w:cs="Arial"/>
          <w:color w:val="000000" w:themeColor="text1"/>
          <w:sz w:val="24"/>
          <w:szCs w:val="24"/>
        </w:rPr>
        <w:t>Printers and multifunction devices</w:t>
      </w:r>
    </w:p>
    <w:p w14:paraId="27DC34FD" w14:textId="77777777" w:rsidR="002E40E2" w:rsidRPr="002E40E2" w:rsidRDefault="002E40E2" w:rsidP="002E40E2">
      <w:pPr>
        <w:numPr>
          <w:ilvl w:val="0"/>
          <w:numId w:val="40"/>
        </w:numPr>
        <w:rPr>
          <w:rFonts w:ascii="Arial" w:hAnsi="Arial" w:cs="Arial"/>
          <w:color w:val="000000" w:themeColor="text1"/>
          <w:sz w:val="24"/>
          <w:szCs w:val="24"/>
        </w:rPr>
      </w:pPr>
      <w:r w:rsidRPr="002E40E2">
        <w:rPr>
          <w:rFonts w:ascii="Arial" w:hAnsi="Arial" w:cs="Arial"/>
          <w:color w:val="000000" w:themeColor="text1"/>
          <w:sz w:val="24"/>
          <w:szCs w:val="24"/>
        </w:rPr>
        <w:lastRenderedPageBreak/>
        <w:t>Cloud services (Microsoft 365, email, SharePoint)</w:t>
      </w:r>
    </w:p>
    <w:p w14:paraId="45E99923" w14:textId="77777777" w:rsidR="002E40E2" w:rsidRPr="002E40E2" w:rsidRDefault="002E40E2" w:rsidP="002E40E2">
      <w:pPr>
        <w:numPr>
          <w:ilvl w:val="0"/>
          <w:numId w:val="40"/>
        </w:numPr>
        <w:rPr>
          <w:rFonts w:ascii="Arial" w:hAnsi="Arial" w:cs="Arial"/>
          <w:color w:val="000000" w:themeColor="text1"/>
          <w:sz w:val="24"/>
          <w:szCs w:val="24"/>
        </w:rPr>
      </w:pPr>
      <w:r w:rsidRPr="002E40E2">
        <w:rPr>
          <w:rFonts w:ascii="Arial" w:hAnsi="Arial" w:cs="Arial"/>
          <w:color w:val="000000" w:themeColor="text1"/>
          <w:sz w:val="24"/>
          <w:szCs w:val="24"/>
        </w:rPr>
        <w:t>Website CMS and hosting</w:t>
      </w:r>
    </w:p>
    <w:p w14:paraId="2DA4BBA4" w14:textId="77777777" w:rsidR="002E40E2" w:rsidRPr="002E40E2" w:rsidRDefault="002E40E2" w:rsidP="002E40E2">
      <w:pPr>
        <w:numPr>
          <w:ilvl w:val="0"/>
          <w:numId w:val="40"/>
        </w:numPr>
        <w:rPr>
          <w:rFonts w:ascii="Arial" w:hAnsi="Arial" w:cs="Arial"/>
          <w:color w:val="000000" w:themeColor="text1"/>
          <w:sz w:val="24"/>
          <w:szCs w:val="24"/>
        </w:rPr>
      </w:pPr>
      <w:r w:rsidRPr="002E40E2">
        <w:rPr>
          <w:rFonts w:ascii="Arial" w:hAnsi="Arial" w:cs="Arial"/>
          <w:color w:val="000000" w:themeColor="text1"/>
          <w:sz w:val="24"/>
          <w:szCs w:val="24"/>
        </w:rPr>
        <w:t>Backup systems</w:t>
      </w:r>
    </w:p>
    <w:p w14:paraId="23BF59F2" w14:textId="67FCCE35" w:rsidR="002E40E2" w:rsidRPr="002E40E2" w:rsidRDefault="002E40E2" w:rsidP="002E40E2">
      <w:pPr>
        <w:ind w:left="0"/>
        <w:rPr>
          <w:rFonts w:ascii="Arial" w:hAnsi="Arial" w:cs="Arial"/>
          <w:color w:val="000000" w:themeColor="text1"/>
          <w:sz w:val="24"/>
          <w:szCs w:val="24"/>
        </w:rPr>
      </w:pPr>
      <w:r w:rsidRPr="002E40E2">
        <w:rPr>
          <w:rFonts w:ascii="Arial" w:hAnsi="Arial" w:cs="Arial"/>
          <w:color w:val="000000" w:themeColor="text1"/>
          <w:sz w:val="24"/>
          <w:szCs w:val="24"/>
        </w:rPr>
        <w:t>A full equipment inventory will be maintained by the Cler</w:t>
      </w:r>
      <w:r>
        <w:rPr>
          <w:rFonts w:ascii="Arial" w:hAnsi="Arial" w:cs="Arial"/>
          <w:color w:val="000000" w:themeColor="text1"/>
          <w:sz w:val="24"/>
          <w:szCs w:val="24"/>
        </w:rPr>
        <w:t>k?</w:t>
      </w:r>
    </w:p>
    <w:p w14:paraId="15C0FA81" w14:textId="77777777" w:rsidR="002E40E2" w:rsidRPr="001248CC" w:rsidRDefault="002E40E2" w:rsidP="00361B50">
      <w:pPr>
        <w:ind w:left="0"/>
        <w:rPr>
          <w:rFonts w:ascii="Arial" w:hAnsi="Arial" w:cs="Arial"/>
          <w:color w:val="000000" w:themeColor="text1"/>
          <w:sz w:val="24"/>
          <w:szCs w:val="24"/>
        </w:rPr>
      </w:pPr>
    </w:p>
    <w:sectPr w:rsidR="002E40E2" w:rsidRPr="001248CC" w:rsidSect="007821EE">
      <w:headerReference w:type="default" r:id="rId13"/>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69B85" w14:textId="77777777" w:rsidR="006C72C3" w:rsidRDefault="006C72C3" w:rsidP="00225AAB">
      <w:r>
        <w:separator/>
      </w:r>
    </w:p>
  </w:endnote>
  <w:endnote w:type="continuationSeparator" w:id="0">
    <w:p w14:paraId="25A279F3" w14:textId="77777777" w:rsidR="006C72C3" w:rsidRDefault="006C72C3"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560542"/>
      <w:docPartObj>
        <w:docPartGallery w:val="Page Numbers (Bottom of Page)"/>
        <w:docPartUnique/>
      </w:docPartObj>
    </w:sdtPr>
    <w:sdtContent>
      <w:sdt>
        <w:sdtPr>
          <w:id w:val="-1705238520"/>
          <w:docPartObj>
            <w:docPartGallery w:val="Page Numbers (Top of Page)"/>
            <w:docPartUnique/>
          </w:docPartObj>
        </w:sdtPr>
        <w:sdtContent>
          <w:p w14:paraId="64A9FD0D" w14:textId="65B632E6" w:rsidR="00BB63A7" w:rsidRDefault="00BB63A7">
            <w:pPr>
              <w:pStyle w:val="Foo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882B4E7" w14:textId="670C2F0D" w:rsidR="00815732" w:rsidRPr="007821EE" w:rsidRDefault="00BB63A7" w:rsidP="00390A24">
    <w:pPr>
      <w:pStyle w:val="Footer"/>
      <w:rPr>
        <w:rFonts w:ascii="Arial" w:hAnsi="Arial" w:cs="Arial"/>
        <w:lang w:val="en-US"/>
      </w:rPr>
    </w:pPr>
    <w:r>
      <w:rPr>
        <w:rFonts w:ascii="Arial" w:hAnsi="Arial" w:cs="Arial"/>
        <w:lang w:val="en-US"/>
      </w:rPr>
      <w:t xml:space="preserve"> 25.3.26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602D5" w14:textId="77777777" w:rsidR="006C72C3" w:rsidRDefault="006C72C3" w:rsidP="00225AAB">
      <w:r>
        <w:separator/>
      </w:r>
    </w:p>
  </w:footnote>
  <w:footnote w:type="continuationSeparator" w:id="0">
    <w:p w14:paraId="457CAFEC" w14:textId="77777777" w:rsidR="006C72C3" w:rsidRDefault="006C72C3"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6BAEB793"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49F"/>
    <w:multiLevelType w:val="multilevel"/>
    <w:tmpl w:val="732AA208"/>
    <w:lvl w:ilvl="0">
      <w:start w:val="8"/>
      <w:numFmt w:val="decimal"/>
      <w:lvlText w:val="%1"/>
      <w:lvlJc w:val="left"/>
      <w:pPr>
        <w:ind w:left="360" w:hanging="360"/>
      </w:pPr>
      <w:rPr>
        <w:rFonts w:hint="default"/>
      </w:rPr>
    </w:lvl>
    <w:lvl w:ilvl="1">
      <w:start w:val="1"/>
      <w:numFmt w:val="decimal"/>
      <w:lvlText w:val="%1.%2"/>
      <w:lvlJc w:val="left"/>
      <w:pPr>
        <w:ind w:left="-320" w:hanging="360"/>
      </w:pPr>
      <w:rPr>
        <w:rFonts w:hint="default"/>
      </w:rPr>
    </w:lvl>
    <w:lvl w:ilvl="2">
      <w:start w:val="1"/>
      <w:numFmt w:val="decimal"/>
      <w:lvlText w:val="%1.%2.%3"/>
      <w:lvlJc w:val="left"/>
      <w:pPr>
        <w:ind w:left="-640" w:hanging="720"/>
      </w:pPr>
      <w:rPr>
        <w:rFonts w:hint="default"/>
        <w:b/>
        <w:bCs/>
      </w:rPr>
    </w:lvl>
    <w:lvl w:ilvl="3">
      <w:start w:val="1"/>
      <w:numFmt w:val="decimal"/>
      <w:lvlText w:val="%1.%2.%3.%4"/>
      <w:lvlJc w:val="left"/>
      <w:pPr>
        <w:ind w:left="-132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320" w:hanging="1440"/>
      </w:pPr>
      <w:rPr>
        <w:rFonts w:hint="default"/>
      </w:rPr>
    </w:lvl>
    <w:lvl w:ilvl="8">
      <w:start w:val="1"/>
      <w:numFmt w:val="decimal"/>
      <w:lvlText w:val="%1.%2.%3.%4.%5.%6.%7.%8.%9"/>
      <w:lvlJc w:val="left"/>
      <w:pPr>
        <w:ind w:left="-3640" w:hanging="1800"/>
      </w:pPr>
      <w:rPr>
        <w:rFonts w:hint="default"/>
      </w:rPr>
    </w:lvl>
  </w:abstractNum>
  <w:abstractNum w:abstractNumId="1" w15:restartNumberingAfterBreak="0">
    <w:nsid w:val="0F026F6B"/>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6131B2"/>
    <w:multiLevelType w:val="multilevel"/>
    <w:tmpl w:val="466297CA"/>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3" w15:restartNumberingAfterBreak="0">
    <w:nsid w:val="123660DA"/>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57788"/>
    <w:multiLevelType w:val="hybridMultilevel"/>
    <w:tmpl w:val="C518BE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CB702A"/>
    <w:multiLevelType w:val="multilevel"/>
    <w:tmpl w:val="942283D6"/>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b/>
        <w:b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 w15:restartNumberingAfterBreak="0">
    <w:nsid w:val="288F2F4F"/>
    <w:multiLevelType w:val="hybridMultilevel"/>
    <w:tmpl w:val="6CD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A67F45"/>
    <w:multiLevelType w:val="multilevel"/>
    <w:tmpl w:val="0E506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7621AF"/>
    <w:multiLevelType w:val="multilevel"/>
    <w:tmpl w:val="4DE4B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24994"/>
    <w:multiLevelType w:val="multilevel"/>
    <w:tmpl w:val="E71A5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56277E"/>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C54F77"/>
    <w:multiLevelType w:val="multilevel"/>
    <w:tmpl w:val="A5148A72"/>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4001627"/>
    <w:multiLevelType w:val="multilevel"/>
    <w:tmpl w:val="F806A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10082F"/>
    <w:multiLevelType w:val="multilevel"/>
    <w:tmpl w:val="73F4E3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630754"/>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E6470"/>
    <w:multiLevelType w:val="hybridMultilevel"/>
    <w:tmpl w:val="D70A5B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A04145"/>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AB03F3C"/>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D83EFC"/>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E470DD"/>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3F2D28"/>
    <w:multiLevelType w:val="multilevel"/>
    <w:tmpl w:val="24FA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EC0D5D"/>
    <w:multiLevelType w:val="multilevel"/>
    <w:tmpl w:val="A134BF8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2" w15:restartNumberingAfterBreak="0">
    <w:nsid w:val="3CE268F7"/>
    <w:multiLevelType w:val="multilevel"/>
    <w:tmpl w:val="A3022692"/>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3" w15:restartNumberingAfterBreak="0">
    <w:nsid w:val="3D1E5D55"/>
    <w:multiLevelType w:val="hybridMultilevel"/>
    <w:tmpl w:val="A772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7B3241"/>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8775B8"/>
    <w:multiLevelType w:val="multilevel"/>
    <w:tmpl w:val="6D942E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753AF4"/>
    <w:multiLevelType w:val="hybridMultilevel"/>
    <w:tmpl w:val="BFD02A1A"/>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7" w15:restartNumberingAfterBreak="0">
    <w:nsid w:val="41227701"/>
    <w:multiLevelType w:val="multilevel"/>
    <w:tmpl w:val="5558937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7479B9"/>
    <w:multiLevelType w:val="hybridMultilevel"/>
    <w:tmpl w:val="F5403C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2B23442"/>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93681B"/>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F40121"/>
    <w:multiLevelType w:val="multilevel"/>
    <w:tmpl w:val="DD0E192C"/>
    <w:lvl w:ilvl="0">
      <w:start w:val="6"/>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6A8B1337"/>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B4167FE"/>
    <w:multiLevelType w:val="multilevel"/>
    <w:tmpl w:val="25F47C7C"/>
    <w:lvl w:ilvl="0">
      <w:start w:val="7"/>
      <w:numFmt w:val="decimal"/>
      <w:lvlText w:val="%1"/>
      <w:lvlJc w:val="left"/>
      <w:pPr>
        <w:ind w:left="480" w:hanging="480"/>
      </w:pPr>
      <w:rPr>
        <w:rFonts w:hint="default"/>
        <w:b w:val="0"/>
      </w:rPr>
    </w:lvl>
    <w:lvl w:ilvl="1">
      <w:start w:val="1"/>
      <w:numFmt w:val="decimal"/>
      <w:lvlText w:val="%1.%2"/>
      <w:lvlJc w:val="left"/>
      <w:pPr>
        <w:ind w:left="1543" w:hanging="480"/>
      </w:pPr>
      <w:rPr>
        <w:rFonts w:hint="default"/>
        <w:b w:val="0"/>
      </w:rPr>
    </w:lvl>
    <w:lvl w:ilvl="2">
      <w:start w:val="1"/>
      <w:numFmt w:val="decimal"/>
      <w:lvlText w:val="%1.%2.%3"/>
      <w:lvlJc w:val="left"/>
      <w:pPr>
        <w:ind w:left="2846" w:hanging="720"/>
      </w:pPr>
      <w:rPr>
        <w:rFonts w:hint="default"/>
        <w:b/>
        <w:bCs w:val="0"/>
      </w:rPr>
    </w:lvl>
    <w:lvl w:ilvl="3">
      <w:start w:val="1"/>
      <w:numFmt w:val="decimal"/>
      <w:lvlText w:val="%1.%2.%3.%4"/>
      <w:lvlJc w:val="left"/>
      <w:pPr>
        <w:ind w:left="3909" w:hanging="720"/>
      </w:pPr>
      <w:rPr>
        <w:rFonts w:hint="default"/>
        <w:b w:val="0"/>
      </w:rPr>
    </w:lvl>
    <w:lvl w:ilvl="4">
      <w:start w:val="1"/>
      <w:numFmt w:val="decimal"/>
      <w:lvlText w:val="%1.%2.%3.%4.%5"/>
      <w:lvlJc w:val="left"/>
      <w:pPr>
        <w:ind w:left="5332" w:hanging="1080"/>
      </w:pPr>
      <w:rPr>
        <w:rFonts w:hint="default"/>
        <w:b w:val="0"/>
      </w:rPr>
    </w:lvl>
    <w:lvl w:ilvl="5">
      <w:start w:val="1"/>
      <w:numFmt w:val="decimal"/>
      <w:lvlText w:val="%1.%2.%3.%4.%5.%6"/>
      <w:lvlJc w:val="left"/>
      <w:pPr>
        <w:ind w:left="6395" w:hanging="1080"/>
      </w:pPr>
      <w:rPr>
        <w:rFonts w:hint="default"/>
        <w:b w:val="0"/>
      </w:rPr>
    </w:lvl>
    <w:lvl w:ilvl="6">
      <w:start w:val="1"/>
      <w:numFmt w:val="decimal"/>
      <w:lvlText w:val="%1.%2.%3.%4.%5.%6.%7"/>
      <w:lvlJc w:val="left"/>
      <w:pPr>
        <w:ind w:left="7818" w:hanging="1440"/>
      </w:pPr>
      <w:rPr>
        <w:rFonts w:hint="default"/>
        <w:b w:val="0"/>
      </w:rPr>
    </w:lvl>
    <w:lvl w:ilvl="7">
      <w:start w:val="1"/>
      <w:numFmt w:val="decimal"/>
      <w:lvlText w:val="%1.%2.%3.%4.%5.%6.%7.%8"/>
      <w:lvlJc w:val="left"/>
      <w:pPr>
        <w:ind w:left="8881" w:hanging="1440"/>
      </w:pPr>
      <w:rPr>
        <w:rFonts w:hint="default"/>
        <w:b w:val="0"/>
      </w:rPr>
    </w:lvl>
    <w:lvl w:ilvl="8">
      <w:start w:val="1"/>
      <w:numFmt w:val="decimal"/>
      <w:lvlText w:val="%1.%2.%3.%4.%5.%6.%7.%8.%9"/>
      <w:lvlJc w:val="left"/>
      <w:pPr>
        <w:ind w:left="10304" w:hanging="1800"/>
      </w:pPr>
      <w:rPr>
        <w:rFonts w:hint="default"/>
        <w:b w:val="0"/>
      </w:rPr>
    </w:lvl>
  </w:abstractNum>
  <w:abstractNum w:abstractNumId="34" w15:restartNumberingAfterBreak="0">
    <w:nsid w:val="6D7616D5"/>
    <w:multiLevelType w:val="multilevel"/>
    <w:tmpl w:val="9ABC9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EC448C"/>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457456"/>
    <w:multiLevelType w:val="multilevel"/>
    <w:tmpl w:val="2F22A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541029"/>
    <w:multiLevelType w:val="hybridMultilevel"/>
    <w:tmpl w:val="745E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BF7881"/>
    <w:multiLevelType w:val="multilevel"/>
    <w:tmpl w:val="1F80EF6C"/>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C32E24"/>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133195">
    <w:abstractNumId w:val="21"/>
  </w:num>
  <w:num w:numId="2" w16cid:durableId="17855745">
    <w:abstractNumId w:val="32"/>
  </w:num>
  <w:num w:numId="3" w16cid:durableId="914632525">
    <w:abstractNumId w:val="11"/>
  </w:num>
  <w:num w:numId="4" w16cid:durableId="2098554192">
    <w:abstractNumId w:val="10"/>
  </w:num>
  <w:num w:numId="5" w16cid:durableId="88431094">
    <w:abstractNumId w:val="29"/>
  </w:num>
  <w:num w:numId="6" w16cid:durableId="94712020">
    <w:abstractNumId w:val="12"/>
  </w:num>
  <w:num w:numId="7" w16cid:durableId="284703085">
    <w:abstractNumId w:val="34"/>
  </w:num>
  <w:num w:numId="8" w16cid:durableId="148176981">
    <w:abstractNumId w:val="9"/>
  </w:num>
  <w:num w:numId="9" w16cid:durableId="1368216835">
    <w:abstractNumId w:val="36"/>
  </w:num>
  <w:num w:numId="10" w16cid:durableId="1443842864">
    <w:abstractNumId w:val="25"/>
  </w:num>
  <w:num w:numId="11" w16cid:durableId="1296981578">
    <w:abstractNumId w:val="7"/>
  </w:num>
  <w:num w:numId="12" w16cid:durableId="371999996">
    <w:abstractNumId w:val="28"/>
  </w:num>
  <w:num w:numId="13" w16cid:durableId="1318218492">
    <w:abstractNumId w:val="4"/>
  </w:num>
  <w:num w:numId="14" w16cid:durableId="866673486">
    <w:abstractNumId w:val="2"/>
  </w:num>
  <w:num w:numId="15" w16cid:durableId="2102141989">
    <w:abstractNumId w:val="22"/>
  </w:num>
  <w:num w:numId="16" w16cid:durableId="125005294">
    <w:abstractNumId w:val="13"/>
  </w:num>
  <w:num w:numId="17" w16cid:durableId="465703914">
    <w:abstractNumId w:val="15"/>
  </w:num>
  <w:num w:numId="18" w16cid:durableId="294331011">
    <w:abstractNumId w:val="38"/>
  </w:num>
  <w:num w:numId="19" w16cid:durableId="885723001">
    <w:abstractNumId w:val="5"/>
  </w:num>
  <w:num w:numId="20" w16cid:durableId="238953371">
    <w:abstractNumId w:val="33"/>
  </w:num>
  <w:num w:numId="21" w16cid:durableId="435254028">
    <w:abstractNumId w:val="0"/>
  </w:num>
  <w:num w:numId="22" w16cid:durableId="360669405">
    <w:abstractNumId w:val="26"/>
  </w:num>
  <w:num w:numId="23" w16cid:durableId="1914193084">
    <w:abstractNumId w:val="8"/>
  </w:num>
  <w:num w:numId="24" w16cid:durableId="486097215">
    <w:abstractNumId w:val="18"/>
  </w:num>
  <w:num w:numId="25" w16cid:durableId="715549787">
    <w:abstractNumId w:val="16"/>
  </w:num>
  <w:num w:numId="26" w16cid:durableId="1171992915">
    <w:abstractNumId w:val="37"/>
  </w:num>
  <w:num w:numId="27" w16cid:durableId="966085104">
    <w:abstractNumId w:val="23"/>
  </w:num>
  <w:num w:numId="28" w16cid:durableId="799569304">
    <w:abstractNumId w:val="6"/>
  </w:num>
  <w:num w:numId="29" w16cid:durableId="526796268">
    <w:abstractNumId w:val="19"/>
  </w:num>
  <w:num w:numId="30" w16cid:durableId="1467821603">
    <w:abstractNumId w:val="14"/>
  </w:num>
  <w:num w:numId="31" w16cid:durableId="211774588">
    <w:abstractNumId w:val="3"/>
  </w:num>
  <w:num w:numId="32" w16cid:durableId="1902985936">
    <w:abstractNumId w:val="35"/>
  </w:num>
  <w:num w:numId="33" w16cid:durableId="1783574278">
    <w:abstractNumId w:val="39"/>
  </w:num>
  <w:num w:numId="34" w16cid:durableId="1589850707">
    <w:abstractNumId w:val="30"/>
  </w:num>
  <w:num w:numId="35" w16cid:durableId="322049500">
    <w:abstractNumId w:val="24"/>
  </w:num>
  <w:num w:numId="36" w16cid:durableId="1358116211">
    <w:abstractNumId w:val="17"/>
  </w:num>
  <w:num w:numId="37" w16cid:durableId="1945385115">
    <w:abstractNumId w:val="27"/>
  </w:num>
  <w:num w:numId="38" w16cid:durableId="926772340">
    <w:abstractNumId w:val="1"/>
  </w:num>
  <w:num w:numId="39" w16cid:durableId="187107382">
    <w:abstractNumId w:val="31"/>
  </w:num>
  <w:num w:numId="40" w16cid:durableId="558706129">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11789"/>
    <w:rsid w:val="00012E62"/>
    <w:rsid w:val="00022724"/>
    <w:rsid w:val="00023594"/>
    <w:rsid w:val="000238C0"/>
    <w:rsid w:val="000256AB"/>
    <w:rsid w:val="000357F9"/>
    <w:rsid w:val="00043847"/>
    <w:rsid w:val="000444C6"/>
    <w:rsid w:val="000501E2"/>
    <w:rsid w:val="000523D3"/>
    <w:rsid w:val="000563B8"/>
    <w:rsid w:val="00066E1F"/>
    <w:rsid w:val="00070E14"/>
    <w:rsid w:val="000736B7"/>
    <w:rsid w:val="00075DC2"/>
    <w:rsid w:val="00076DB5"/>
    <w:rsid w:val="00077C85"/>
    <w:rsid w:val="00077DE1"/>
    <w:rsid w:val="000849B9"/>
    <w:rsid w:val="0008572C"/>
    <w:rsid w:val="00085C80"/>
    <w:rsid w:val="000946A2"/>
    <w:rsid w:val="000A451B"/>
    <w:rsid w:val="000A5693"/>
    <w:rsid w:val="000B0D1D"/>
    <w:rsid w:val="000B322B"/>
    <w:rsid w:val="000B68F4"/>
    <w:rsid w:val="000B6A3A"/>
    <w:rsid w:val="000B6F2D"/>
    <w:rsid w:val="000C06CF"/>
    <w:rsid w:val="000C6C11"/>
    <w:rsid w:val="000D1E63"/>
    <w:rsid w:val="000E1EF0"/>
    <w:rsid w:val="000E415F"/>
    <w:rsid w:val="000E7154"/>
    <w:rsid w:val="000F539E"/>
    <w:rsid w:val="000F76B3"/>
    <w:rsid w:val="001031AC"/>
    <w:rsid w:val="001034AA"/>
    <w:rsid w:val="001042CD"/>
    <w:rsid w:val="00107073"/>
    <w:rsid w:val="001175FB"/>
    <w:rsid w:val="00122C59"/>
    <w:rsid w:val="001248CC"/>
    <w:rsid w:val="0012518F"/>
    <w:rsid w:val="00131194"/>
    <w:rsid w:val="00135423"/>
    <w:rsid w:val="00145474"/>
    <w:rsid w:val="00157A4E"/>
    <w:rsid w:val="0016091E"/>
    <w:rsid w:val="00161D27"/>
    <w:rsid w:val="0016302E"/>
    <w:rsid w:val="001643EE"/>
    <w:rsid w:val="00174C20"/>
    <w:rsid w:val="00176ABD"/>
    <w:rsid w:val="00176D1F"/>
    <w:rsid w:val="0017719C"/>
    <w:rsid w:val="0018008F"/>
    <w:rsid w:val="00182AEF"/>
    <w:rsid w:val="00182CD1"/>
    <w:rsid w:val="0018447E"/>
    <w:rsid w:val="00185AB3"/>
    <w:rsid w:val="0018758C"/>
    <w:rsid w:val="001A1201"/>
    <w:rsid w:val="001A1697"/>
    <w:rsid w:val="001A2606"/>
    <w:rsid w:val="001A3505"/>
    <w:rsid w:val="001A43B9"/>
    <w:rsid w:val="001A552C"/>
    <w:rsid w:val="001A5B12"/>
    <w:rsid w:val="001A680C"/>
    <w:rsid w:val="001B1CB6"/>
    <w:rsid w:val="001B1FFC"/>
    <w:rsid w:val="001B3C9C"/>
    <w:rsid w:val="001B6A4F"/>
    <w:rsid w:val="001C0EA4"/>
    <w:rsid w:val="001C280E"/>
    <w:rsid w:val="001C6A7A"/>
    <w:rsid w:val="001C751F"/>
    <w:rsid w:val="001D0462"/>
    <w:rsid w:val="001D2822"/>
    <w:rsid w:val="001E7CB0"/>
    <w:rsid w:val="001F3467"/>
    <w:rsid w:val="001F4ACC"/>
    <w:rsid w:val="001F7D31"/>
    <w:rsid w:val="00202E2D"/>
    <w:rsid w:val="002042BE"/>
    <w:rsid w:val="002110EA"/>
    <w:rsid w:val="00221D0E"/>
    <w:rsid w:val="00225AAB"/>
    <w:rsid w:val="00235041"/>
    <w:rsid w:val="0023582D"/>
    <w:rsid w:val="00235BD2"/>
    <w:rsid w:val="00240135"/>
    <w:rsid w:val="002406D2"/>
    <w:rsid w:val="00247FD7"/>
    <w:rsid w:val="0025243E"/>
    <w:rsid w:val="00254462"/>
    <w:rsid w:val="00254AD7"/>
    <w:rsid w:val="00263936"/>
    <w:rsid w:val="00263CAB"/>
    <w:rsid w:val="0026570D"/>
    <w:rsid w:val="00265716"/>
    <w:rsid w:val="00265BFD"/>
    <w:rsid w:val="0026792B"/>
    <w:rsid w:val="002706F7"/>
    <w:rsid w:val="002852E7"/>
    <w:rsid w:val="00286B89"/>
    <w:rsid w:val="00291194"/>
    <w:rsid w:val="00291AC5"/>
    <w:rsid w:val="00293DEF"/>
    <w:rsid w:val="00297EFD"/>
    <w:rsid w:val="002A3EF9"/>
    <w:rsid w:val="002A65AB"/>
    <w:rsid w:val="002A6C21"/>
    <w:rsid w:val="002B20F7"/>
    <w:rsid w:val="002B238D"/>
    <w:rsid w:val="002B591B"/>
    <w:rsid w:val="002C02F0"/>
    <w:rsid w:val="002C4B3A"/>
    <w:rsid w:val="002C74C2"/>
    <w:rsid w:val="002C78DB"/>
    <w:rsid w:val="002D2920"/>
    <w:rsid w:val="002E0B0D"/>
    <w:rsid w:val="002E149C"/>
    <w:rsid w:val="002E40E2"/>
    <w:rsid w:val="002E6D5A"/>
    <w:rsid w:val="002F3E98"/>
    <w:rsid w:val="003170BF"/>
    <w:rsid w:val="0032253D"/>
    <w:rsid w:val="00323DFD"/>
    <w:rsid w:val="003247BA"/>
    <w:rsid w:val="003330E4"/>
    <w:rsid w:val="0033310B"/>
    <w:rsid w:val="003400E7"/>
    <w:rsid w:val="003404F0"/>
    <w:rsid w:val="00342591"/>
    <w:rsid w:val="00344861"/>
    <w:rsid w:val="00344C2A"/>
    <w:rsid w:val="0034656B"/>
    <w:rsid w:val="003518BA"/>
    <w:rsid w:val="00351E0D"/>
    <w:rsid w:val="00353D7A"/>
    <w:rsid w:val="00354610"/>
    <w:rsid w:val="00356772"/>
    <w:rsid w:val="003619D2"/>
    <w:rsid w:val="00361A72"/>
    <w:rsid w:val="00361B50"/>
    <w:rsid w:val="003621F3"/>
    <w:rsid w:val="003647D3"/>
    <w:rsid w:val="00365D4D"/>
    <w:rsid w:val="0037005C"/>
    <w:rsid w:val="003712AB"/>
    <w:rsid w:val="003735F2"/>
    <w:rsid w:val="003773D2"/>
    <w:rsid w:val="00381B0B"/>
    <w:rsid w:val="003862CC"/>
    <w:rsid w:val="00386331"/>
    <w:rsid w:val="00390A24"/>
    <w:rsid w:val="0039514F"/>
    <w:rsid w:val="00395584"/>
    <w:rsid w:val="003B52A3"/>
    <w:rsid w:val="003B79BC"/>
    <w:rsid w:val="003C01D6"/>
    <w:rsid w:val="003C347D"/>
    <w:rsid w:val="003C40BA"/>
    <w:rsid w:val="003C5A9E"/>
    <w:rsid w:val="003C6F37"/>
    <w:rsid w:val="003C743C"/>
    <w:rsid w:val="003D28AA"/>
    <w:rsid w:val="003D3287"/>
    <w:rsid w:val="003E0E73"/>
    <w:rsid w:val="003E260E"/>
    <w:rsid w:val="003E40ED"/>
    <w:rsid w:val="003E455F"/>
    <w:rsid w:val="003F35A3"/>
    <w:rsid w:val="003F3E2E"/>
    <w:rsid w:val="003F6EC3"/>
    <w:rsid w:val="003F7722"/>
    <w:rsid w:val="0040176A"/>
    <w:rsid w:val="00404D01"/>
    <w:rsid w:val="00404F88"/>
    <w:rsid w:val="00405017"/>
    <w:rsid w:val="00406F3E"/>
    <w:rsid w:val="00410A65"/>
    <w:rsid w:val="0041247B"/>
    <w:rsid w:val="00416B41"/>
    <w:rsid w:val="00417B77"/>
    <w:rsid w:val="0042343C"/>
    <w:rsid w:val="0042454A"/>
    <w:rsid w:val="004266C5"/>
    <w:rsid w:val="004275F3"/>
    <w:rsid w:val="00431EB4"/>
    <w:rsid w:val="00433BCE"/>
    <w:rsid w:val="00435834"/>
    <w:rsid w:val="00436F16"/>
    <w:rsid w:val="00443366"/>
    <w:rsid w:val="004445A6"/>
    <w:rsid w:val="00450C7E"/>
    <w:rsid w:val="0046130C"/>
    <w:rsid w:val="004644DB"/>
    <w:rsid w:val="00467789"/>
    <w:rsid w:val="00470752"/>
    <w:rsid w:val="0047391C"/>
    <w:rsid w:val="004749AC"/>
    <w:rsid w:val="004756E6"/>
    <w:rsid w:val="00480907"/>
    <w:rsid w:val="00481889"/>
    <w:rsid w:val="00481D70"/>
    <w:rsid w:val="00482522"/>
    <w:rsid w:val="0049360D"/>
    <w:rsid w:val="00493FD5"/>
    <w:rsid w:val="00495AC3"/>
    <w:rsid w:val="0049606B"/>
    <w:rsid w:val="00497E25"/>
    <w:rsid w:val="00497E6A"/>
    <w:rsid w:val="004A1FCC"/>
    <w:rsid w:val="004A38F6"/>
    <w:rsid w:val="004B2482"/>
    <w:rsid w:val="004B3403"/>
    <w:rsid w:val="004B72C3"/>
    <w:rsid w:val="004C21BA"/>
    <w:rsid w:val="004C62AD"/>
    <w:rsid w:val="004D3EF7"/>
    <w:rsid w:val="004E0737"/>
    <w:rsid w:val="004E2382"/>
    <w:rsid w:val="004F0AEE"/>
    <w:rsid w:val="004F1CEC"/>
    <w:rsid w:val="004F421E"/>
    <w:rsid w:val="004F7450"/>
    <w:rsid w:val="00503102"/>
    <w:rsid w:val="00512179"/>
    <w:rsid w:val="005215AF"/>
    <w:rsid w:val="00522512"/>
    <w:rsid w:val="00522B9C"/>
    <w:rsid w:val="0052447B"/>
    <w:rsid w:val="005307F8"/>
    <w:rsid w:val="00530FA5"/>
    <w:rsid w:val="005423C9"/>
    <w:rsid w:val="00547EB3"/>
    <w:rsid w:val="005522D7"/>
    <w:rsid w:val="005546A7"/>
    <w:rsid w:val="00555786"/>
    <w:rsid w:val="005610D5"/>
    <w:rsid w:val="00562942"/>
    <w:rsid w:val="00563906"/>
    <w:rsid w:val="0056476D"/>
    <w:rsid w:val="00565274"/>
    <w:rsid w:val="0056589F"/>
    <w:rsid w:val="00574E04"/>
    <w:rsid w:val="00574E6D"/>
    <w:rsid w:val="00581E07"/>
    <w:rsid w:val="005862CE"/>
    <w:rsid w:val="00587384"/>
    <w:rsid w:val="00590DEB"/>
    <w:rsid w:val="0059259A"/>
    <w:rsid w:val="005947FA"/>
    <w:rsid w:val="005A3027"/>
    <w:rsid w:val="005B12F5"/>
    <w:rsid w:val="005B1382"/>
    <w:rsid w:val="005B35CE"/>
    <w:rsid w:val="005B52CC"/>
    <w:rsid w:val="005B5582"/>
    <w:rsid w:val="005C0A65"/>
    <w:rsid w:val="005C1C08"/>
    <w:rsid w:val="005C5FCD"/>
    <w:rsid w:val="005D0508"/>
    <w:rsid w:val="005D093C"/>
    <w:rsid w:val="005D13C5"/>
    <w:rsid w:val="005E1262"/>
    <w:rsid w:val="005E1BB0"/>
    <w:rsid w:val="005E45FA"/>
    <w:rsid w:val="005E5352"/>
    <w:rsid w:val="005E5737"/>
    <w:rsid w:val="005E6FA7"/>
    <w:rsid w:val="005E75B0"/>
    <w:rsid w:val="005F510D"/>
    <w:rsid w:val="005F5FB8"/>
    <w:rsid w:val="006034B8"/>
    <w:rsid w:val="006045FE"/>
    <w:rsid w:val="0060680C"/>
    <w:rsid w:val="006073F7"/>
    <w:rsid w:val="00607F89"/>
    <w:rsid w:val="006149A9"/>
    <w:rsid w:val="0062421D"/>
    <w:rsid w:val="0062610A"/>
    <w:rsid w:val="0062639D"/>
    <w:rsid w:val="00627A8E"/>
    <w:rsid w:val="00632384"/>
    <w:rsid w:val="006452D4"/>
    <w:rsid w:val="00646BF7"/>
    <w:rsid w:val="006513F5"/>
    <w:rsid w:val="00651F00"/>
    <w:rsid w:val="006540D7"/>
    <w:rsid w:val="006550DD"/>
    <w:rsid w:val="00661D39"/>
    <w:rsid w:val="00665F5D"/>
    <w:rsid w:val="0068102E"/>
    <w:rsid w:val="00694BA6"/>
    <w:rsid w:val="00696F52"/>
    <w:rsid w:val="006A1072"/>
    <w:rsid w:val="006A11C9"/>
    <w:rsid w:val="006A2D38"/>
    <w:rsid w:val="006A34AA"/>
    <w:rsid w:val="006A4C0E"/>
    <w:rsid w:val="006B758B"/>
    <w:rsid w:val="006C5B15"/>
    <w:rsid w:val="006C72C3"/>
    <w:rsid w:val="006D0C2D"/>
    <w:rsid w:val="006D2A02"/>
    <w:rsid w:val="006D3D32"/>
    <w:rsid w:val="006E17B3"/>
    <w:rsid w:val="006E2780"/>
    <w:rsid w:val="006E4C93"/>
    <w:rsid w:val="006E6790"/>
    <w:rsid w:val="006F0348"/>
    <w:rsid w:val="006F291F"/>
    <w:rsid w:val="006F4602"/>
    <w:rsid w:val="00700170"/>
    <w:rsid w:val="00705E7B"/>
    <w:rsid w:val="00706148"/>
    <w:rsid w:val="007104A1"/>
    <w:rsid w:val="00711D6D"/>
    <w:rsid w:val="00715AB6"/>
    <w:rsid w:val="007223A6"/>
    <w:rsid w:val="00726BA5"/>
    <w:rsid w:val="00734479"/>
    <w:rsid w:val="00735643"/>
    <w:rsid w:val="00737460"/>
    <w:rsid w:val="007403E5"/>
    <w:rsid w:val="00743774"/>
    <w:rsid w:val="0074642B"/>
    <w:rsid w:val="00754170"/>
    <w:rsid w:val="007633F5"/>
    <w:rsid w:val="0076410B"/>
    <w:rsid w:val="007713E0"/>
    <w:rsid w:val="00773436"/>
    <w:rsid w:val="007736BF"/>
    <w:rsid w:val="007739CF"/>
    <w:rsid w:val="00775938"/>
    <w:rsid w:val="00776329"/>
    <w:rsid w:val="007810F0"/>
    <w:rsid w:val="00781DEB"/>
    <w:rsid w:val="007821EE"/>
    <w:rsid w:val="00794793"/>
    <w:rsid w:val="0079544F"/>
    <w:rsid w:val="00795CB3"/>
    <w:rsid w:val="00796F31"/>
    <w:rsid w:val="007971FB"/>
    <w:rsid w:val="007A06A3"/>
    <w:rsid w:val="007A1A4A"/>
    <w:rsid w:val="007A3998"/>
    <w:rsid w:val="007A54BA"/>
    <w:rsid w:val="007A5F1A"/>
    <w:rsid w:val="007A6D3A"/>
    <w:rsid w:val="007B0746"/>
    <w:rsid w:val="007B1146"/>
    <w:rsid w:val="007C05E4"/>
    <w:rsid w:val="007C1796"/>
    <w:rsid w:val="007C18C2"/>
    <w:rsid w:val="007D29EF"/>
    <w:rsid w:val="007D5D3C"/>
    <w:rsid w:val="007D6BD1"/>
    <w:rsid w:val="007E6C34"/>
    <w:rsid w:val="007E6C3C"/>
    <w:rsid w:val="007F1398"/>
    <w:rsid w:val="007F1AAD"/>
    <w:rsid w:val="007F6A33"/>
    <w:rsid w:val="008017AD"/>
    <w:rsid w:val="00805933"/>
    <w:rsid w:val="00815062"/>
    <w:rsid w:val="00815732"/>
    <w:rsid w:val="00816963"/>
    <w:rsid w:val="00817093"/>
    <w:rsid w:val="00820DFE"/>
    <w:rsid w:val="00823B3B"/>
    <w:rsid w:val="00832270"/>
    <w:rsid w:val="008402EC"/>
    <w:rsid w:val="00841524"/>
    <w:rsid w:val="0084337A"/>
    <w:rsid w:val="0084461D"/>
    <w:rsid w:val="008454F2"/>
    <w:rsid w:val="00847053"/>
    <w:rsid w:val="00851C67"/>
    <w:rsid w:val="00855857"/>
    <w:rsid w:val="00860FB8"/>
    <w:rsid w:val="00861A5A"/>
    <w:rsid w:val="00862054"/>
    <w:rsid w:val="00863FDF"/>
    <w:rsid w:val="0086672F"/>
    <w:rsid w:val="0086702A"/>
    <w:rsid w:val="00872F41"/>
    <w:rsid w:val="0087372B"/>
    <w:rsid w:val="00884D40"/>
    <w:rsid w:val="008928F0"/>
    <w:rsid w:val="00896340"/>
    <w:rsid w:val="008A0B39"/>
    <w:rsid w:val="008A1795"/>
    <w:rsid w:val="008A4396"/>
    <w:rsid w:val="008A74DA"/>
    <w:rsid w:val="008A7EDC"/>
    <w:rsid w:val="008B1581"/>
    <w:rsid w:val="008B4D15"/>
    <w:rsid w:val="008B5080"/>
    <w:rsid w:val="008B6F9F"/>
    <w:rsid w:val="008C26C6"/>
    <w:rsid w:val="008C665D"/>
    <w:rsid w:val="008C6919"/>
    <w:rsid w:val="008C6ADC"/>
    <w:rsid w:val="008D55B4"/>
    <w:rsid w:val="008D6717"/>
    <w:rsid w:val="008E1728"/>
    <w:rsid w:val="008E7221"/>
    <w:rsid w:val="008F0241"/>
    <w:rsid w:val="008F2C8A"/>
    <w:rsid w:val="008F3548"/>
    <w:rsid w:val="00901A21"/>
    <w:rsid w:val="009047A7"/>
    <w:rsid w:val="00911F4C"/>
    <w:rsid w:val="00914D73"/>
    <w:rsid w:val="0091671E"/>
    <w:rsid w:val="00923033"/>
    <w:rsid w:val="009334D3"/>
    <w:rsid w:val="00934197"/>
    <w:rsid w:val="00942CE0"/>
    <w:rsid w:val="00943045"/>
    <w:rsid w:val="009432DB"/>
    <w:rsid w:val="00945E9F"/>
    <w:rsid w:val="00951113"/>
    <w:rsid w:val="00953FED"/>
    <w:rsid w:val="00956DFB"/>
    <w:rsid w:val="0096220D"/>
    <w:rsid w:val="00964B2C"/>
    <w:rsid w:val="00966609"/>
    <w:rsid w:val="009674D7"/>
    <w:rsid w:val="00974B64"/>
    <w:rsid w:val="009757DB"/>
    <w:rsid w:val="00976591"/>
    <w:rsid w:val="00981330"/>
    <w:rsid w:val="00982D83"/>
    <w:rsid w:val="0098301D"/>
    <w:rsid w:val="00983064"/>
    <w:rsid w:val="00985BB6"/>
    <w:rsid w:val="00985DBB"/>
    <w:rsid w:val="00986EFF"/>
    <w:rsid w:val="00990C90"/>
    <w:rsid w:val="00993C38"/>
    <w:rsid w:val="0099431E"/>
    <w:rsid w:val="00997765"/>
    <w:rsid w:val="009A2AAD"/>
    <w:rsid w:val="009A3C37"/>
    <w:rsid w:val="009A6426"/>
    <w:rsid w:val="009B212E"/>
    <w:rsid w:val="009B69EA"/>
    <w:rsid w:val="009B70F8"/>
    <w:rsid w:val="009C357D"/>
    <w:rsid w:val="009C5684"/>
    <w:rsid w:val="009C61BD"/>
    <w:rsid w:val="009C6AE2"/>
    <w:rsid w:val="009C6B1B"/>
    <w:rsid w:val="009C7C70"/>
    <w:rsid w:val="009D7685"/>
    <w:rsid w:val="009E0EA2"/>
    <w:rsid w:val="009E3344"/>
    <w:rsid w:val="009E68C5"/>
    <w:rsid w:val="009F0771"/>
    <w:rsid w:val="009F4F96"/>
    <w:rsid w:val="009F5749"/>
    <w:rsid w:val="00A00292"/>
    <w:rsid w:val="00A01DC1"/>
    <w:rsid w:val="00A0309A"/>
    <w:rsid w:val="00A05811"/>
    <w:rsid w:val="00A07E62"/>
    <w:rsid w:val="00A15437"/>
    <w:rsid w:val="00A16AEF"/>
    <w:rsid w:val="00A17D9B"/>
    <w:rsid w:val="00A20182"/>
    <w:rsid w:val="00A208C1"/>
    <w:rsid w:val="00A21CD3"/>
    <w:rsid w:val="00A24FCD"/>
    <w:rsid w:val="00A42842"/>
    <w:rsid w:val="00A46E18"/>
    <w:rsid w:val="00A47090"/>
    <w:rsid w:val="00A516AE"/>
    <w:rsid w:val="00A52A10"/>
    <w:rsid w:val="00A6138F"/>
    <w:rsid w:val="00A62BAC"/>
    <w:rsid w:val="00A6339D"/>
    <w:rsid w:val="00A657E5"/>
    <w:rsid w:val="00A73F53"/>
    <w:rsid w:val="00A76442"/>
    <w:rsid w:val="00A771A6"/>
    <w:rsid w:val="00A773E0"/>
    <w:rsid w:val="00A8059F"/>
    <w:rsid w:val="00A813B6"/>
    <w:rsid w:val="00A838A5"/>
    <w:rsid w:val="00A85039"/>
    <w:rsid w:val="00A8713F"/>
    <w:rsid w:val="00A93678"/>
    <w:rsid w:val="00A940D6"/>
    <w:rsid w:val="00A94ECC"/>
    <w:rsid w:val="00AA2EE4"/>
    <w:rsid w:val="00AA4506"/>
    <w:rsid w:val="00AA4CAC"/>
    <w:rsid w:val="00AA68B3"/>
    <w:rsid w:val="00AA6F71"/>
    <w:rsid w:val="00AB12E8"/>
    <w:rsid w:val="00AB4882"/>
    <w:rsid w:val="00AB7045"/>
    <w:rsid w:val="00AC43E4"/>
    <w:rsid w:val="00AC5441"/>
    <w:rsid w:val="00AC79CE"/>
    <w:rsid w:val="00AC7BF9"/>
    <w:rsid w:val="00AD4672"/>
    <w:rsid w:val="00AE0555"/>
    <w:rsid w:val="00AE09F9"/>
    <w:rsid w:val="00AE3A8F"/>
    <w:rsid w:val="00AF0F95"/>
    <w:rsid w:val="00AF1A8E"/>
    <w:rsid w:val="00AF3A12"/>
    <w:rsid w:val="00B01570"/>
    <w:rsid w:val="00B017AE"/>
    <w:rsid w:val="00B145D6"/>
    <w:rsid w:val="00B1525A"/>
    <w:rsid w:val="00B15308"/>
    <w:rsid w:val="00B15B6B"/>
    <w:rsid w:val="00B165BF"/>
    <w:rsid w:val="00B166F5"/>
    <w:rsid w:val="00B22FEB"/>
    <w:rsid w:val="00B25AAB"/>
    <w:rsid w:val="00B26765"/>
    <w:rsid w:val="00B26BA2"/>
    <w:rsid w:val="00B326AA"/>
    <w:rsid w:val="00B34EF3"/>
    <w:rsid w:val="00B35662"/>
    <w:rsid w:val="00B404C9"/>
    <w:rsid w:val="00B4267E"/>
    <w:rsid w:val="00B42E8C"/>
    <w:rsid w:val="00B431BC"/>
    <w:rsid w:val="00B432AF"/>
    <w:rsid w:val="00B53D7D"/>
    <w:rsid w:val="00B57058"/>
    <w:rsid w:val="00B61FD0"/>
    <w:rsid w:val="00B65A3B"/>
    <w:rsid w:val="00B67F97"/>
    <w:rsid w:val="00B71B3E"/>
    <w:rsid w:val="00B744BC"/>
    <w:rsid w:val="00B75011"/>
    <w:rsid w:val="00B91DE5"/>
    <w:rsid w:val="00B92055"/>
    <w:rsid w:val="00B92893"/>
    <w:rsid w:val="00B95228"/>
    <w:rsid w:val="00B95587"/>
    <w:rsid w:val="00B9603B"/>
    <w:rsid w:val="00BA21CD"/>
    <w:rsid w:val="00BA289F"/>
    <w:rsid w:val="00BA2B63"/>
    <w:rsid w:val="00BB14B2"/>
    <w:rsid w:val="00BB42FC"/>
    <w:rsid w:val="00BB6385"/>
    <w:rsid w:val="00BB63A7"/>
    <w:rsid w:val="00BB6649"/>
    <w:rsid w:val="00BB7259"/>
    <w:rsid w:val="00BC09BA"/>
    <w:rsid w:val="00BD19E8"/>
    <w:rsid w:val="00BD292D"/>
    <w:rsid w:val="00BD61B3"/>
    <w:rsid w:val="00BE3268"/>
    <w:rsid w:val="00BE550C"/>
    <w:rsid w:val="00BE581B"/>
    <w:rsid w:val="00BE730F"/>
    <w:rsid w:val="00BF7B7C"/>
    <w:rsid w:val="00C07851"/>
    <w:rsid w:val="00C23AFF"/>
    <w:rsid w:val="00C25C8A"/>
    <w:rsid w:val="00C267C6"/>
    <w:rsid w:val="00C3438E"/>
    <w:rsid w:val="00C358CD"/>
    <w:rsid w:val="00C445DF"/>
    <w:rsid w:val="00C44D85"/>
    <w:rsid w:val="00C45B0D"/>
    <w:rsid w:val="00C46BB6"/>
    <w:rsid w:val="00C5275A"/>
    <w:rsid w:val="00C552D4"/>
    <w:rsid w:val="00C66818"/>
    <w:rsid w:val="00C73434"/>
    <w:rsid w:val="00C74718"/>
    <w:rsid w:val="00C75761"/>
    <w:rsid w:val="00C808E9"/>
    <w:rsid w:val="00C811C0"/>
    <w:rsid w:val="00C841AC"/>
    <w:rsid w:val="00C93D72"/>
    <w:rsid w:val="00C968E7"/>
    <w:rsid w:val="00CA0592"/>
    <w:rsid w:val="00CB1E7A"/>
    <w:rsid w:val="00CB683A"/>
    <w:rsid w:val="00CC3890"/>
    <w:rsid w:val="00CC7305"/>
    <w:rsid w:val="00CD367E"/>
    <w:rsid w:val="00CD50D1"/>
    <w:rsid w:val="00CD75D0"/>
    <w:rsid w:val="00CE6952"/>
    <w:rsid w:val="00CF1B04"/>
    <w:rsid w:val="00CF3C30"/>
    <w:rsid w:val="00CF7ECD"/>
    <w:rsid w:val="00D0107E"/>
    <w:rsid w:val="00D030C8"/>
    <w:rsid w:val="00D04074"/>
    <w:rsid w:val="00D04C4F"/>
    <w:rsid w:val="00D056A8"/>
    <w:rsid w:val="00D07326"/>
    <w:rsid w:val="00D1553F"/>
    <w:rsid w:val="00D24A6D"/>
    <w:rsid w:val="00D27B17"/>
    <w:rsid w:val="00D324BD"/>
    <w:rsid w:val="00D37156"/>
    <w:rsid w:val="00D405DD"/>
    <w:rsid w:val="00D40A67"/>
    <w:rsid w:val="00D413A7"/>
    <w:rsid w:val="00D442B8"/>
    <w:rsid w:val="00D462A2"/>
    <w:rsid w:val="00D53C32"/>
    <w:rsid w:val="00D62E7A"/>
    <w:rsid w:val="00D6700E"/>
    <w:rsid w:val="00D72635"/>
    <w:rsid w:val="00D80E26"/>
    <w:rsid w:val="00D8251F"/>
    <w:rsid w:val="00D85EF8"/>
    <w:rsid w:val="00D92B03"/>
    <w:rsid w:val="00D92E71"/>
    <w:rsid w:val="00D97338"/>
    <w:rsid w:val="00DA35E2"/>
    <w:rsid w:val="00DA4C62"/>
    <w:rsid w:val="00DB33A4"/>
    <w:rsid w:val="00DB5FF4"/>
    <w:rsid w:val="00DD2202"/>
    <w:rsid w:val="00DD4EDF"/>
    <w:rsid w:val="00DD71A4"/>
    <w:rsid w:val="00DE0F74"/>
    <w:rsid w:val="00DE1E4E"/>
    <w:rsid w:val="00DE45C2"/>
    <w:rsid w:val="00DE54F4"/>
    <w:rsid w:val="00DE6026"/>
    <w:rsid w:val="00DF01CA"/>
    <w:rsid w:val="00DF25E3"/>
    <w:rsid w:val="00DF788B"/>
    <w:rsid w:val="00E02457"/>
    <w:rsid w:val="00E05EAE"/>
    <w:rsid w:val="00E14E7C"/>
    <w:rsid w:val="00E15CD8"/>
    <w:rsid w:val="00E21B37"/>
    <w:rsid w:val="00E23F48"/>
    <w:rsid w:val="00E26696"/>
    <w:rsid w:val="00E27F2E"/>
    <w:rsid w:val="00E301BE"/>
    <w:rsid w:val="00E31435"/>
    <w:rsid w:val="00E34B7F"/>
    <w:rsid w:val="00E360BC"/>
    <w:rsid w:val="00E409DD"/>
    <w:rsid w:val="00E50389"/>
    <w:rsid w:val="00E555EC"/>
    <w:rsid w:val="00E57168"/>
    <w:rsid w:val="00E62BFB"/>
    <w:rsid w:val="00E63E8F"/>
    <w:rsid w:val="00E64A68"/>
    <w:rsid w:val="00E6767E"/>
    <w:rsid w:val="00E7573D"/>
    <w:rsid w:val="00E762B6"/>
    <w:rsid w:val="00E773AC"/>
    <w:rsid w:val="00E77B33"/>
    <w:rsid w:val="00E80084"/>
    <w:rsid w:val="00E90697"/>
    <w:rsid w:val="00E90B16"/>
    <w:rsid w:val="00EA06AF"/>
    <w:rsid w:val="00EA4334"/>
    <w:rsid w:val="00EA6F7C"/>
    <w:rsid w:val="00EB3F71"/>
    <w:rsid w:val="00EC652D"/>
    <w:rsid w:val="00EC6945"/>
    <w:rsid w:val="00ED1AD8"/>
    <w:rsid w:val="00ED1C1C"/>
    <w:rsid w:val="00ED2341"/>
    <w:rsid w:val="00ED7CBE"/>
    <w:rsid w:val="00ED7D0C"/>
    <w:rsid w:val="00EE1B9F"/>
    <w:rsid w:val="00EE217A"/>
    <w:rsid w:val="00EE3649"/>
    <w:rsid w:val="00EE6C51"/>
    <w:rsid w:val="00EE777D"/>
    <w:rsid w:val="00EF11DF"/>
    <w:rsid w:val="00EF40AB"/>
    <w:rsid w:val="00EF5FEC"/>
    <w:rsid w:val="00EF6472"/>
    <w:rsid w:val="00F05C80"/>
    <w:rsid w:val="00F0681A"/>
    <w:rsid w:val="00F06DE7"/>
    <w:rsid w:val="00F0732D"/>
    <w:rsid w:val="00F10B4C"/>
    <w:rsid w:val="00F12645"/>
    <w:rsid w:val="00F126D4"/>
    <w:rsid w:val="00F12FFD"/>
    <w:rsid w:val="00F13D0B"/>
    <w:rsid w:val="00F157AF"/>
    <w:rsid w:val="00F15A05"/>
    <w:rsid w:val="00F265D6"/>
    <w:rsid w:val="00F27F14"/>
    <w:rsid w:val="00F30477"/>
    <w:rsid w:val="00F3176D"/>
    <w:rsid w:val="00F3273C"/>
    <w:rsid w:val="00F366BF"/>
    <w:rsid w:val="00F376F0"/>
    <w:rsid w:val="00F407AB"/>
    <w:rsid w:val="00F437A3"/>
    <w:rsid w:val="00F45484"/>
    <w:rsid w:val="00F478A0"/>
    <w:rsid w:val="00F50538"/>
    <w:rsid w:val="00F53E56"/>
    <w:rsid w:val="00F54A18"/>
    <w:rsid w:val="00F56551"/>
    <w:rsid w:val="00F56833"/>
    <w:rsid w:val="00F6472A"/>
    <w:rsid w:val="00F75AC0"/>
    <w:rsid w:val="00F75D7E"/>
    <w:rsid w:val="00F80FC7"/>
    <w:rsid w:val="00F844E3"/>
    <w:rsid w:val="00F84D01"/>
    <w:rsid w:val="00F87C61"/>
    <w:rsid w:val="00F9137F"/>
    <w:rsid w:val="00F93CE0"/>
    <w:rsid w:val="00FA56C9"/>
    <w:rsid w:val="00FB6487"/>
    <w:rsid w:val="00FB6B87"/>
    <w:rsid w:val="00FC190D"/>
    <w:rsid w:val="00FC2BEA"/>
    <w:rsid w:val="00FC7034"/>
    <w:rsid w:val="00FC7146"/>
    <w:rsid w:val="00FD568E"/>
    <w:rsid w:val="00FD6235"/>
    <w:rsid w:val="00FD7DD0"/>
    <w:rsid w:val="00FE2FE4"/>
    <w:rsid w:val="00FE4FDA"/>
    <w:rsid w:val="00FE5746"/>
    <w:rsid w:val="00FE6447"/>
    <w:rsid w:val="00FE66FB"/>
    <w:rsid w:val="00FF402E"/>
    <w:rsid w:val="23B41C91"/>
    <w:rsid w:val="4EE768FD"/>
    <w:rsid w:val="726947DB"/>
    <w:rsid w:val="7507E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8C1"/>
    <w:pPr>
      <w:outlineLvl w:val="0"/>
    </w:pPr>
    <w:rPr>
      <w:rFonts w:ascii="Arial" w:hAnsi="Arial" w:cs="Arial"/>
      <w:b/>
      <w:bCs/>
    </w:rPr>
  </w:style>
  <w:style w:type="paragraph" w:styleId="Heading2">
    <w:name w:val="heading 2"/>
    <w:basedOn w:val="ListParagraph"/>
    <w:next w:val="Normal"/>
    <w:link w:val="Heading2Char"/>
    <w:uiPriority w:val="9"/>
    <w:unhideWhenUsed/>
    <w:qFormat/>
    <w:rsid w:val="004644DB"/>
    <w:pPr>
      <w:numPr>
        <w:ilvl w:val="1"/>
        <w:numId w:val="3"/>
      </w:numPr>
      <w:outlineLvl w:val="1"/>
    </w:pPr>
    <w:rPr>
      <w:rFonts w:ascii="Arial" w:hAnsi="Arial" w:cs="Arial"/>
      <w:b/>
      <w:bCs/>
    </w:rPr>
  </w:style>
  <w:style w:type="paragraph" w:styleId="Heading4">
    <w:name w:val="heading 4"/>
    <w:basedOn w:val="Normal"/>
    <w:next w:val="Normal"/>
    <w:link w:val="Heading4Char"/>
    <w:uiPriority w:val="9"/>
    <w:semiHidden/>
    <w:unhideWhenUsed/>
    <w:qFormat/>
    <w:rsid w:val="003448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4Char">
    <w:name w:val="Heading 4 Char"/>
    <w:basedOn w:val="DefaultParagraphFont"/>
    <w:link w:val="Heading4"/>
    <w:uiPriority w:val="9"/>
    <w:semiHidden/>
    <w:rsid w:val="0034486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A208C1"/>
    <w:rPr>
      <w:rFonts w:ascii="Arial" w:hAnsi="Arial" w:cs="Arial"/>
      <w:b/>
      <w:bCs/>
    </w:rPr>
  </w:style>
  <w:style w:type="paragraph" w:styleId="TOCHeading">
    <w:name w:val="TOC Heading"/>
    <w:basedOn w:val="Heading1"/>
    <w:next w:val="Normal"/>
    <w:uiPriority w:val="39"/>
    <w:unhideWhenUsed/>
    <w:qFormat/>
    <w:rsid w:val="00A20182"/>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20182"/>
    <w:pPr>
      <w:spacing w:before="360" w:after="0"/>
      <w:ind w:left="0"/>
    </w:pPr>
    <w:rPr>
      <w:rFonts w:asciiTheme="majorHAnsi" w:hAnsiTheme="majorHAnsi"/>
      <w:b/>
      <w:bCs/>
      <w:caps/>
      <w:sz w:val="24"/>
      <w:szCs w:val="24"/>
    </w:rPr>
  </w:style>
  <w:style w:type="character" w:styleId="Hyperlink">
    <w:name w:val="Hyperlink"/>
    <w:basedOn w:val="DefaultParagraphFont"/>
    <w:uiPriority w:val="99"/>
    <w:unhideWhenUsed/>
    <w:rsid w:val="00A20182"/>
    <w:rPr>
      <w:color w:val="0000FF" w:themeColor="hyperlink"/>
      <w:u w:val="single"/>
    </w:rPr>
  </w:style>
  <w:style w:type="character" w:customStyle="1" w:styleId="Heading2Char">
    <w:name w:val="Heading 2 Char"/>
    <w:basedOn w:val="DefaultParagraphFont"/>
    <w:link w:val="Heading2"/>
    <w:uiPriority w:val="9"/>
    <w:rsid w:val="004644DB"/>
    <w:rPr>
      <w:rFonts w:ascii="Arial" w:hAnsi="Arial" w:cs="Arial"/>
      <w:b/>
      <w:bCs/>
    </w:rPr>
  </w:style>
  <w:style w:type="paragraph" w:styleId="TOC2">
    <w:name w:val="toc 2"/>
    <w:basedOn w:val="Normal"/>
    <w:next w:val="Normal"/>
    <w:autoRedefine/>
    <w:uiPriority w:val="39"/>
    <w:unhideWhenUsed/>
    <w:rsid w:val="003712AB"/>
    <w:pPr>
      <w:spacing w:before="240" w:after="0"/>
      <w:ind w:left="0"/>
    </w:pPr>
    <w:rPr>
      <w:rFonts w:cstheme="minorHAnsi"/>
      <w:b/>
      <w:bCs/>
      <w:sz w:val="20"/>
      <w:szCs w:val="20"/>
    </w:rPr>
  </w:style>
  <w:style w:type="character" w:styleId="UnresolvedMention">
    <w:name w:val="Unresolved Mention"/>
    <w:basedOn w:val="DefaultParagraphFont"/>
    <w:uiPriority w:val="99"/>
    <w:semiHidden/>
    <w:unhideWhenUsed/>
    <w:rsid w:val="00E23F48"/>
    <w:rPr>
      <w:color w:val="605E5C"/>
      <w:shd w:val="clear" w:color="auto" w:fill="E1DFDD"/>
    </w:rPr>
  </w:style>
  <w:style w:type="paragraph" w:styleId="Revision">
    <w:name w:val="Revision"/>
    <w:hidden/>
    <w:uiPriority w:val="99"/>
    <w:semiHidden/>
    <w:rsid w:val="0062639D"/>
    <w:pPr>
      <w:spacing w:after="0" w:line="240" w:lineRule="auto"/>
      <w:ind w:left="0"/>
    </w:pPr>
  </w:style>
  <w:style w:type="character" w:styleId="CommentReference">
    <w:name w:val="annotation reference"/>
    <w:basedOn w:val="DefaultParagraphFont"/>
    <w:uiPriority w:val="99"/>
    <w:semiHidden/>
    <w:unhideWhenUsed/>
    <w:rsid w:val="00563906"/>
    <w:rPr>
      <w:sz w:val="16"/>
      <w:szCs w:val="16"/>
    </w:rPr>
  </w:style>
  <w:style w:type="paragraph" w:styleId="CommentText">
    <w:name w:val="annotation text"/>
    <w:basedOn w:val="Normal"/>
    <w:link w:val="CommentTextChar"/>
    <w:uiPriority w:val="99"/>
    <w:unhideWhenUsed/>
    <w:rsid w:val="00563906"/>
    <w:pPr>
      <w:spacing w:line="240" w:lineRule="auto"/>
    </w:pPr>
    <w:rPr>
      <w:sz w:val="20"/>
      <w:szCs w:val="20"/>
    </w:rPr>
  </w:style>
  <w:style w:type="character" w:customStyle="1" w:styleId="CommentTextChar">
    <w:name w:val="Comment Text Char"/>
    <w:basedOn w:val="DefaultParagraphFont"/>
    <w:link w:val="CommentText"/>
    <w:uiPriority w:val="99"/>
    <w:rsid w:val="00563906"/>
    <w:rPr>
      <w:sz w:val="20"/>
      <w:szCs w:val="20"/>
    </w:rPr>
  </w:style>
  <w:style w:type="paragraph" w:styleId="CommentSubject">
    <w:name w:val="annotation subject"/>
    <w:basedOn w:val="CommentText"/>
    <w:next w:val="CommentText"/>
    <w:link w:val="CommentSubjectChar"/>
    <w:uiPriority w:val="99"/>
    <w:semiHidden/>
    <w:unhideWhenUsed/>
    <w:rsid w:val="00563906"/>
    <w:rPr>
      <w:b/>
      <w:bCs/>
    </w:rPr>
  </w:style>
  <w:style w:type="character" w:customStyle="1" w:styleId="CommentSubjectChar">
    <w:name w:val="Comment Subject Char"/>
    <w:basedOn w:val="CommentTextChar"/>
    <w:link w:val="CommentSubject"/>
    <w:uiPriority w:val="99"/>
    <w:semiHidden/>
    <w:rsid w:val="00563906"/>
    <w:rPr>
      <w:b/>
      <w:bCs/>
      <w:sz w:val="20"/>
      <w:szCs w:val="20"/>
    </w:rPr>
  </w:style>
  <w:style w:type="paragraph" w:styleId="TOC3">
    <w:name w:val="toc 3"/>
    <w:basedOn w:val="Normal"/>
    <w:next w:val="Normal"/>
    <w:autoRedefine/>
    <w:uiPriority w:val="39"/>
    <w:unhideWhenUsed/>
    <w:rsid w:val="007821EE"/>
    <w:pPr>
      <w:spacing w:after="0"/>
      <w:ind w:left="220"/>
    </w:pPr>
    <w:rPr>
      <w:rFonts w:cstheme="minorHAnsi"/>
      <w:sz w:val="20"/>
      <w:szCs w:val="20"/>
    </w:rPr>
  </w:style>
  <w:style w:type="paragraph" w:styleId="TOC4">
    <w:name w:val="toc 4"/>
    <w:basedOn w:val="Normal"/>
    <w:next w:val="Normal"/>
    <w:autoRedefine/>
    <w:uiPriority w:val="39"/>
    <w:unhideWhenUsed/>
    <w:rsid w:val="007821EE"/>
    <w:pPr>
      <w:spacing w:after="0"/>
      <w:ind w:left="440"/>
    </w:pPr>
    <w:rPr>
      <w:rFonts w:cstheme="minorHAnsi"/>
      <w:sz w:val="20"/>
      <w:szCs w:val="20"/>
    </w:rPr>
  </w:style>
  <w:style w:type="paragraph" w:styleId="TOC5">
    <w:name w:val="toc 5"/>
    <w:basedOn w:val="Normal"/>
    <w:next w:val="Normal"/>
    <w:autoRedefine/>
    <w:uiPriority w:val="39"/>
    <w:unhideWhenUsed/>
    <w:rsid w:val="007821EE"/>
    <w:pPr>
      <w:spacing w:after="0"/>
      <w:ind w:left="660"/>
    </w:pPr>
    <w:rPr>
      <w:rFonts w:cstheme="minorHAnsi"/>
      <w:sz w:val="20"/>
      <w:szCs w:val="20"/>
    </w:rPr>
  </w:style>
  <w:style w:type="paragraph" w:styleId="TOC6">
    <w:name w:val="toc 6"/>
    <w:basedOn w:val="Normal"/>
    <w:next w:val="Normal"/>
    <w:autoRedefine/>
    <w:uiPriority w:val="39"/>
    <w:unhideWhenUsed/>
    <w:rsid w:val="007821EE"/>
    <w:pPr>
      <w:spacing w:after="0"/>
      <w:ind w:left="880"/>
    </w:pPr>
    <w:rPr>
      <w:rFonts w:cstheme="minorHAnsi"/>
      <w:sz w:val="20"/>
      <w:szCs w:val="20"/>
    </w:rPr>
  </w:style>
  <w:style w:type="paragraph" w:styleId="TOC7">
    <w:name w:val="toc 7"/>
    <w:basedOn w:val="Normal"/>
    <w:next w:val="Normal"/>
    <w:autoRedefine/>
    <w:uiPriority w:val="39"/>
    <w:unhideWhenUsed/>
    <w:rsid w:val="007821EE"/>
    <w:pPr>
      <w:spacing w:after="0"/>
      <w:ind w:left="1100"/>
    </w:pPr>
    <w:rPr>
      <w:rFonts w:cstheme="minorHAnsi"/>
      <w:sz w:val="20"/>
      <w:szCs w:val="20"/>
    </w:rPr>
  </w:style>
  <w:style w:type="paragraph" w:styleId="TOC8">
    <w:name w:val="toc 8"/>
    <w:basedOn w:val="Normal"/>
    <w:next w:val="Normal"/>
    <w:autoRedefine/>
    <w:uiPriority w:val="39"/>
    <w:unhideWhenUsed/>
    <w:rsid w:val="007821EE"/>
    <w:pPr>
      <w:spacing w:after="0"/>
      <w:ind w:left="1320"/>
    </w:pPr>
    <w:rPr>
      <w:rFonts w:cstheme="minorHAnsi"/>
      <w:sz w:val="20"/>
      <w:szCs w:val="20"/>
    </w:rPr>
  </w:style>
  <w:style w:type="paragraph" w:styleId="TOC9">
    <w:name w:val="toc 9"/>
    <w:basedOn w:val="Normal"/>
    <w:next w:val="Normal"/>
    <w:autoRedefine/>
    <w:uiPriority w:val="39"/>
    <w:unhideWhenUsed/>
    <w:rsid w:val="007821EE"/>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sc.gov.uk/section/advice-guidance/all-topics?allTopics=true&amp;topics=passwords&amp;sort=date%2Bdes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43f51e9b6c07f6ee37d3a0a05900845d">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69b08d56a26006ae89fb49fcb9673dfa"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CDB808-240A-6140-B401-1AC0D74979AC}">
  <ds:schemaRefs>
    <ds:schemaRef ds:uri="http://schemas.openxmlformats.org/officeDocument/2006/bibliography"/>
  </ds:schemaRefs>
</ds:datastoreItem>
</file>

<file path=customXml/itemProps2.xml><?xml version="1.0" encoding="utf-8"?>
<ds:datastoreItem xmlns:ds="http://schemas.openxmlformats.org/officeDocument/2006/customXml" ds:itemID="{E8223B57-690E-430D-BE7B-05AC6C70AC47}">
  <ds:schemaRefs>
    <ds:schemaRef ds:uri="http://schemas.microsoft.com/sharepoint/v3/contenttype/forms"/>
  </ds:schemaRefs>
</ds:datastoreItem>
</file>

<file path=customXml/itemProps3.xml><?xml version="1.0" encoding="utf-8"?>
<ds:datastoreItem xmlns:ds="http://schemas.openxmlformats.org/officeDocument/2006/customXml" ds:itemID="{0EBE0530-24FA-4119-A27A-8CD97FE39FD8}">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4.xml><?xml version="1.0" encoding="utf-8"?>
<ds:datastoreItem xmlns:ds="http://schemas.openxmlformats.org/officeDocument/2006/customXml" ds:itemID="{60FAF521-BD67-402E-85FD-0B9096D81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2788</Words>
  <Characters>15310</Characters>
  <Application>Microsoft Office Word</Application>
  <DocSecurity>0</DocSecurity>
  <Lines>332</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Sproughton Parish Council</cp:lastModifiedBy>
  <cp:revision>3</cp:revision>
  <cp:lastPrinted>2025-09-09T11:34:00Z</cp:lastPrinted>
  <dcterms:created xsi:type="dcterms:W3CDTF">2026-03-30T08:04:00Z</dcterms:created>
  <dcterms:modified xsi:type="dcterms:W3CDTF">2026-04-08T14:48:00Z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y fmtid="{D5CDD505-2E9C-101B-9397-08002B2CF9AE}" pid="4" name="CaseId">
    <vt:i4>377035</vt:i4>
  </property>
  <property fmtid="{D5CDD505-2E9C-101B-9397-08002B2CF9AE}" pid="5" name="Environment">
    <vt:lpwstr>PROD</vt:lpwstr>
  </property>
  <property fmtid="{D5CDD505-2E9C-101B-9397-08002B2CF9AE}" pid="6" name="LiveCaseDocumentId">
    <vt:i4>137067</vt:i4>
  </property>
  <property fmtid="{D5CDD505-2E9C-101B-9397-08002B2CF9AE}" pid="7" name="MSIP_Label_30ea4b63-05c9-4b69-b149-a7ea1af381a6_Enabled">
    <vt:lpwstr>true</vt:lpwstr>
  </property>
  <property fmtid="{D5CDD505-2E9C-101B-9397-08002B2CF9AE}" pid="8" name="MSIP_Label_30ea4b63-05c9-4b69-b149-a7ea1af381a6_SetDate">
    <vt:lpwstr>2026-03-26T14:35:12Z</vt:lpwstr>
  </property>
  <property fmtid="{D5CDD505-2E9C-101B-9397-08002B2CF9AE}" pid="9" name="MSIP_Label_30ea4b63-05c9-4b69-b149-a7ea1af381a6_Method">
    <vt:lpwstr>Standard</vt:lpwstr>
  </property>
  <property fmtid="{D5CDD505-2E9C-101B-9397-08002B2CF9AE}" pid="10" name="MSIP_Label_30ea4b63-05c9-4b69-b149-a7ea1af381a6_Name">
    <vt:lpwstr>Official</vt:lpwstr>
  </property>
  <property fmtid="{D5CDD505-2E9C-101B-9397-08002B2CF9AE}" pid="11" name="MSIP_Label_30ea4b63-05c9-4b69-b149-a7ea1af381a6_SiteId">
    <vt:lpwstr>85a13c52-693e-4c39-bdfa-85c3a9047d15</vt:lpwstr>
  </property>
  <property fmtid="{D5CDD505-2E9C-101B-9397-08002B2CF9AE}" pid="12" name="MSIP_Label_30ea4b63-05c9-4b69-b149-a7ea1af381a6_ActionId">
    <vt:lpwstr>c529a542-1d38-43c2-9dc9-fbae27f77e31</vt:lpwstr>
  </property>
  <property fmtid="{D5CDD505-2E9C-101B-9397-08002B2CF9AE}" pid="13" name="MSIP_Label_30ea4b63-05c9-4b69-b149-a7ea1af381a6_ContentBits">
    <vt:lpwstr>0</vt:lpwstr>
  </property>
  <property fmtid="{D5CDD505-2E9C-101B-9397-08002B2CF9AE}" pid="14" name="MSIP_Label_30ea4b63-05c9-4b69-b149-a7ea1af381a6_Tag">
    <vt:lpwstr>10, 3, 0, 1</vt:lpwstr>
  </property>
</Properties>
</file>