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054C2C">
        <w:rPr>
          <w:b/>
        </w:rPr>
        <w:t>9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054C2C">
        <w:rPr>
          <w:b/>
        </w:rPr>
        <w:t>Octo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OPENING INCLUDING PUBLIC FORUM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RECEIVE REPORTS FROM THE COUNTY AND DISTRICT COUNCILLORS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APOLOGIES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COUNCILLORS DECLARATIONS OF INTEREST RELEVANT TO ANY ITEM ON THE AGENDA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CONSIDERATION OF DISPENSATIONS FOR A PECUNIARY INTEREST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MINUTES</w:t>
      </w:r>
      <w:r w:rsidR="00EF45E5">
        <w:t xml:space="preserve"> </w:t>
      </w:r>
    </w:p>
    <w:p w:rsidR="00EF45E5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054C2C">
        <w:t>11</w:t>
      </w:r>
      <w:r w:rsidR="00054C2C" w:rsidRPr="00054C2C">
        <w:rPr>
          <w:vertAlign w:val="superscript"/>
        </w:rPr>
        <w:t>th</w:t>
      </w:r>
      <w:r w:rsidR="00054C2C">
        <w:t xml:space="preserve"> September</w:t>
      </w:r>
      <w:r w:rsidR="002D3A39">
        <w:t xml:space="preserve"> </w:t>
      </w:r>
      <w:r>
        <w:t>2019</w:t>
      </w:r>
      <w:r w:rsidR="002F59C3">
        <w:t xml:space="preserve"> </w:t>
      </w:r>
      <w:r w:rsidR="00054C2C">
        <w:t>and extraordinary meeting on 25</w:t>
      </w:r>
      <w:r w:rsidR="00054C2C" w:rsidRPr="00054C2C">
        <w:rPr>
          <w:vertAlign w:val="superscript"/>
        </w:rPr>
        <w:t>th</w:t>
      </w:r>
      <w:r w:rsidR="00054C2C">
        <w:t xml:space="preserve"> September2019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Review of actions from previous </w:t>
      </w:r>
      <w:bookmarkStart w:id="0" w:name="_GoBack"/>
      <w:bookmarkEnd w:id="0"/>
      <w:r>
        <w:t>minutes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ACTION PLAN</w:t>
      </w:r>
    </w:p>
    <w:p w:rsidR="00054C2C" w:rsidRDefault="00EF45E5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Parish Infrastructure Investment Plan</w:t>
      </w:r>
      <w:r w:rsidR="002D3A39" w:rsidRPr="002D3A39">
        <w:t xml:space="preserve">: 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To consider </w:t>
      </w:r>
      <w:r w:rsidR="00054C2C">
        <w:t>next steps</w:t>
      </w:r>
      <w:r w:rsidR="002D3A39" w:rsidRPr="002D3A39">
        <w:t xml:space="preserve"> </w:t>
      </w:r>
    </w:p>
    <w:p w:rsidR="002D3A39" w:rsidRDefault="002D3A39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 xml:space="preserve">Parish Tree &amp; TPO Survey: To </w:t>
      </w:r>
      <w:r w:rsidR="00054C2C">
        <w:t>agree</w:t>
      </w:r>
      <w:r w:rsidR="004A53F4">
        <w:t xml:space="preserve"> date of weekend survey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7E3C94" w:rsidRDefault="007E3C94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>Review of grant applications</w:t>
      </w:r>
    </w:p>
    <w:p w:rsidR="006E361C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BURIAL GROUND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(office)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(car-park signs)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4A53F4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(review of </w:t>
      </w:r>
      <w:proofErr w:type="spellStart"/>
      <w:r w:rsidR="004A53F4">
        <w:t>ToR</w:t>
      </w:r>
      <w:proofErr w:type="spellEnd"/>
      <w:r w:rsidR="004A53F4">
        <w:t>)</w:t>
      </w:r>
      <w:r w:rsidR="004A53F4" w:rsidRPr="004A53F4">
        <w:t xml:space="preserve"> 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811914">
      <w:pPr>
        <w:pStyle w:val="ListParagraph"/>
        <w:numPr>
          <w:ilvl w:val="1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AGREE TIME, DATE AND PLACE OF NEXT PARISH COUNCIL MEETING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ITEMS FOR NEXT MEETING</w:t>
      </w:r>
    </w:p>
    <w:p w:rsidR="004E7E7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811914" w:rsidRDefault="00811914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811914" w:rsidRDefault="00811914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</w:pPr>
      <w:r>
        <w:t>Helen Davies</w:t>
      </w:r>
    </w:p>
    <w:p w:rsidR="004F5BC3" w:rsidRPr="004F5BC3" w:rsidRDefault="004A53F4" w:rsidP="00811914">
      <w:pPr>
        <w:spacing w:before="60" w:after="0" w:line="240" w:lineRule="auto"/>
      </w:pPr>
      <w:r>
        <w:t xml:space="preserve">Chair,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78" w:rsidRDefault="00F56F78" w:rsidP="004E7E78">
      <w:pPr>
        <w:spacing w:after="0" w:line="240" w:lineRule="auto"/>
      </w:pPr>
      <w:r>
        <w:separator/>
      </w:r>
    </w:p>
  </w:endnote>
  <w:endnote w:type="continuationSeparator" w:id="0">
    <w:p w:rsidR="00F56F78" w:rsidRDefault="00F56F78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78" w:rsidRDefault="00F56F78" w:rsidP="004E7E78">
      <w:pPr>
        <w:spacing w:after="0" w:line="240" w:lineRule="auto"/>
      </w:pPr>
      <w:r>
        <w:separator/>
      </w:r>
    </w:p>
  </w:footnote>
  <w:footnote w:type="continuationSeparator" w:id="0">
    <w:p w:rsidR="00F56F78" w:rsidRDefault="00F56F78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C2C"/>
    <w:rsid w:val="00066053"/>
    <w:rsid w:val="000919BF"/>
    <w:rsid w:val="000B34A1"/>
    <w:rsid w:val="00194B5F"/>
    <w:rsid w:val="001C063B"/>
    <w:rsid w:val="001F756D"/>
    <w:rsid w:val="002D3A39"/>
    <w:rsid w:val="002F59C3"/>
    <w:rsid w:val="0031651D"/>
    <w:rsid w:val="0047375E"/>
    <w:rsid w:val="004A3C43"/>
    <w:rsid w:val="004A53F4"/>
    <w:rsid w:val="004E7E78"/>
    <w:rsid w:val="004F5B5F"/>
    <w:rsid w:val="004F5BC3"/>
    <w:rsid w:val="00506869"/>
    <w:rsid w:val="005301C8"/>
    <w:rsid w:val="005326C2"/>
    <w:rsid w:val="00533241"/>
    <w:rsid w:val="00547F76"/>
    <w:rsid w:val="005A7C73"/>
    <w:rsid w:val="00660A73"/>
    <w:rsid w:val="0068240A"/>
    <w:rsid w:val="006B098D"/>
    <w:rsid w:val="006E361C"/>
    <w:rsid w:val="00771192"/>
    <w:rsid w:val="007740E9"/>
    <w:rsid w:val="007E3C94"/>
    <w:rsid w:val="007F0051"/>
    <w:rsid w:val="00811914"/>
    <w:rsid w:val="00964516"/>
    <w:rsid w:val="00A65A44"/>
    <w:rsid w:val="00A852EF"/>
    <w:rsid w:val="00B14D36"/>
    <w:rsid w:val="00B7111E"/>
    <w:rsid w:val="00B81DFB"/>
    <w:rsid w:val="00BF70EF"/>
    <w:rsid w:val="00E6512E"/>
    <w:rsid w:val="00E726AD"/>
    <w:rsid w:val="00EF45E5"/>
    <w:rsid w:val="00F14162"/>
    <w:rsid w:val="00F56F78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BEBF-0C42-44B8-ACA6-A3175EFA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7</cp:revision>
  <dcterms:created xsi:type="dcterms:W3CDTF">2019-10-04T15:41:00Z</dcterms:created>
  <dcterms:modified xsi:type="dcterms:W3CDTF">2019-10-04T17:27:00Z</dcterms:modified>
</cp:coreProperties>
</file>