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4D1" w:rsidRPr="00BE54D1" w:rsidRDefault="00C04433" w:rsidP="00C04433">
      <w:pPr>
        <w:rPr>
          <w:b/>
        </w:rPr>
      </w:pPr>
      <w:r w:rsidRPr="00BE54D1">
        <w:rPr>
          <w:b/>
        </w:rPr>
        <w:t xml:space="preserve">READING ROOM &amp; CARETAKER’S HOUSE </w:t>
      </w:r>
      <w:r w:rsidR="00BE54D1" w:rsidRPr="00BE54D1">
        <w:rPr>
          <w:b/>
        </w:rPr>
        <w:t>CHARITY No. 211277</w:t>
      </w:r>
    </w:p>
    <w:p w:rsidR="00C04433" w:rsidRPr="00BE54D1" w:rsidRDefault="00C04433" w:rsidP="00C04433">
      <w:pPr>
        <w:rPr>
          <w:b/>
        </w:rPr>
      </w:pPr>
      <w:r w:rsidRPr="00BE54D1">
        <w:rPr>
          <w:b/>
        </w:rPr>
        <w:t>ANNUAL REPORT</w:t>
      </w:r>
      <w:r w:rsidR="00234CE9">
        <w:rPr>
          <w:b/>
        </w:rPr>
        <w:t xml:space="preserve"> as at 31</w:t>
      </w:r>
      <w:r w:rsidR="00234CE9" w:rsidRPr="00234CE9">
        <w:rPr>
          <w:b/>
          <w:vertAlign w:val="superscript"/>
        </w:rPr>
        <w:t>st</w:t>
      </w:r>
      <w:r w:rsidR="00234CE9">
        <w:rPr>
          <w:b/>
        </w:rPr>
        <w:t xml:space="preserve"> December 2020</w:t>
      </w:r>
    </w:p>
    <w:p w:rsidR="00C04433" w:rsidRPr="00BE54D1" w:rsidRDefault="00C04433" w:rsidP="00C04433">
      <w:pPr>
        <w:rPr>
          <w:b/>
        </w:rPr>
      </w:pPr>
    </w:p>
    <w:p w:rsidR="00C04433" w:rsidRDefault="00C04433" w:rsidP="00C04433"/>
    <w:p w:rsidR="00B71ED5" w:rsidRDefault="00C04433" w:rsidP="006D69C5">
      <w:pPr>
        <w:overflowPunct/>
        <w:autoSpaceDE/>
        <w:autoSpaceDN/>
        <w:adjustRightInd/>
        <w:spacing w:after="240"/>
        <w:jc w:val="both"/>
        <w:textAlignment w:val="auto"/>
        <w:rPr>
          <w:color w:val="121212"/>
          <w:sz w:val="24"/>
          <w:szCs w:val="24"/>
          <w:shd w:val="clear" w:color="auto" w:fill="FFFFFF"/>
          <w:lang w:eastAsia="en-GB"/>
        </w:rPr>
      </w:pPr>
      <w:r>
        <w:rPr>
          <w:color w:val="121212"/>
          <w:sz w:val="24"/>
          <w:szCs w:val="24"/>
          <w:shd w:val="clear" w:color="auto" w:fill="FFFFFF"/>
          <w:lang w:eastAsia="en-GB"/>
        </w:rPr>
        <w:t>T</w:t>
      </w:r>
      <w:r w:rsidRPr="00C04433">
        <w:rPr>
          <w:color w:val="121212"/>
          <w:sz w:val="24"/>
          <w:szCs w:val="24"/>
          <w:shd w:val="clear" w:color="auto" w:fill="FFFFFF"/>
          <w:lang w:eastAsia="en-GB"/>
        </w:rPr>
        <w:t>he national Pandemic throughout </w:t>
      </w:r>
      <w:r w:rsidR="00EE3E57">
        <w:rPr>
          <w:color w:val="121212"/>
          <w:sz w:val="24"/>
          <w:szCs w:val="24"/>
          <w:shd w:val="clear" w:color="auto" w:fill="FFFFFF"/>
          <w:lang w:eastAsia="en-GB"/>
        </w:rPr>
        <w:t>2020</w:t>
      </w:r>
      <w:r w:rsidR="00BE54D1">
        <w:rPr>
          <w:color w:val="121212"/>
          <w:sz w:val="24"/>
          <w:szCs w:val="24"/>
          <w:shd w:val="clear" w:color="auto" w:fill="FFFFFF"/>
          <w:lang w:eastAsia="en-GB"/>
        </w:rPr>
        <w:t xml:space="preserve"> </w:t>
      </w:r>
      <w:r w:rsidR="00B71ED5">
        <w:rPr>
          <w:color w:val="121212"/>
          <w:sz w:val="24"/>
          <w:szCs w:val="24"/>
          <w:shd w:val="clear" w:color="auto" w:fill="FFFFFF"/>
          <w:lang w:eastAsia="en-GB"/>
        </w:rPr>
        <w:t>caused</w:t>
      </w:r>
      <w:r w:rsidR="00B71ED5" w:rsidRPr="00C04433">
        <w:rPr>
          <w:color w:val="121212"/>
          <w:sz w:val="24"/>
          <w:szCs w:val="24"/>
          <w:shd w:val="clear" w:color="auto" w:fill="FFFFFF"/>
          <w:lang w:eastAsia="en-GB"/>
        </w:rPr>
        <w:t> many</w:t>
      </w:r>
      <w:r w:rsidRPr="00C04433">
        <w:rPr>
          <w:color w:val="121212"/>
          <w:sz w:val="24"/>
          <w:szCs w:val="24"/>
          <w:shd w:val="clear" w:color="auto" w:fill="FFFFFF"/>
          <w:lang w:eastAsia="en-GB"/>
        </w:rPr>
        <w:t xml:space="preserve"> charities</w:t>
      </w:r>
      <w:r w:rsidR="00B71ED5">
        <w:rPr>
          <w:color w:val="121212"/>
          <w:sz w:val="24"/>
          <w:szCs w:val="24"/>
          <w:shd w:val="clear" w:color="auto" w:fill="FFFFFF"/>
          <w:lang w:eastAsia="en-GB"/>
        </w:rPr>
        <w:t xml:space="preserve"> to</w:t>
      </w:r>
      <w:r w:rsidR="00B71ED5" w:rsidRPr="00C04433">
        <w:rPr>
          <w:color w:val="121212"/>
          <w:sz w:val="24"/>
          <w:szCs w:val="24"/>
          <w:shd w:val="clear" w:color="auto" w:fill="FFFFFF"/>
          <w:lang w:eastAsia="en-GB"/>
        </w:rPr>
        <w:t> experience</w:t>
      </w:r>
      <w:r w:rsidRPr="00C04433">
        <w:rPr>
          <w:color w:val="121212"/>
          <w:sz w:val="24"/>
          <w:szCs w:val="24"/>
          <w:shd w:val="clear" w:color="auto" w:fill="FFFFFF"/>
          <w:lang w:eastAsia="en-GB"/>
        </w:rPr>
        <w:t xml:space="preserve"> a devastating loss of funds.</w:t>
      </w:r>
      <w:r>
        <w:rPr>
          <w:color w:val="121212"/>
          <w:sz w:val="24"/>
          <w:szCs w:val="24"/>
          <w:shd w:val="clear" w:color="auto" w:fill="FFFFFF"/>
          <w:lang w:eastAsia="en-GB"/>
        </w:rPr>
        <w:t xml:space="preserve">  </w:t>
      </w:r>
      <w:r w:rsidRPr="00C04433">
        <w:rPr>
          <w:sz w:val="24"/>
          <w:szCs w:val="24"/>
          <w:shd w:val="clear" w:color="auto" w:fill="FFFFFF"/>
          <w:lang w:eastAsia="en-GB"/>
        </w:rPr>
        <w:t>However,</w:t>
      </w:r>
      <w:r w:rsidR="00B71ED5">
        <w:rPr>
          <w:sz w:val="24"/>
          <w:szCs w:val="24"/>
          <w:shd w:val="clear" w:color="auto" w:fill="FFFFFF"/>
          <w:lang w:eastAsia="en-GB"/>
        </w:rPr>
        <w:t xml:space="preserve"> </w:t>
      </w:r>
      <w:r w:rsidR="00234CE9">
        <w:rPr>
          <w:sz w:val="24"/>
          <w:szCs w:val="24"/>
          <w:shd w:val="clear" w:color="auto" w:fill="FFFFFF"/>
          <w:lang w:eastAsia="en-GB"/>
        </w:rPr>
        <w:t xml:space="preserve">as </w:t>
      </w:r>
      <w:r>
        <w:rPr>
          <w:sz w:val="24"/>
          <w:szCs w:val="24"/>
          <w:shd w:val="clear" w:color="auto" w:fill="FFFFFF"/>
          <w:lang w:eastAsia="en-GB"/>
        </w:rPr>
        <w:t>this</w:t>
      </w:r>
      <w:r w:rsidRPr="00C04433">
        <w:rPr>
          <w:sz w:val="24"/>
          <w:szCs w:val="24"/>
          <w:shd w:val="clear" w:color="auto" w:fill="FFFFFF"/>
          <w:lang w:eastAsia="en-GB"/>
        </w:rPr>
        <w:t xml:space="preserve"> charity exists to make </w:t>
      </w:r>
      <w:r>
        <w:rPr>
          <w:sz w:val="24"/>
          <w:szCs w:val="24"/>
          <w:shd w:val="clear" w:color="auto" w:fill="FFFFFF"/>
          <w:lang w:eastAsia="en-GB"/>
        </w:rPr>
        <w:t>grants</w:t>
      </w:r>
      <w:r w:rsidRPr="00C04433">
        <w:rPr>
          <w:sz w:val="24"/>
          <w:szCs w:val="24"/>
          <w:shd w:val="clear" w:color="auto" w:fill="FFFFFF"/>
          <w:lang w:eastAsia="en-GB"/>
        </w:rPr>
        <w:t xml:space="preserve"> to </w:t>
      </w:r>
      <w:r>
        <w:rPr>
          <w:sz w:val="24"/>
          <w:szCs w:val="24"/>
          <w:shd w:val="clear" w:color="auto" w:fill="FFFFFF"/>
          <w:lang w:eastAsia="en-GB"/>
        </w:rPr>
        <w:t>community groups and organisations within the parish</w:t>
      </w:r>
      <w:r w:rsidR="00234CE9">
        <w:rPr>
          <w:sz w:val="24"/>
          <w:szCs w:val="24"/>
          <w:shd w:val="clear" w:color="auto" w:fill="FFFFFF"/>
          <w:lang w:eastAsia="en-GB"/>
        </w:rPr>
        <w:t xml:space="preserve"> our income remains unchanged</w:t>
      </w:r>
      <w:r w:rsidR="00B71ED5">
        <w:rPr>
          <w:sz w:val="24"/>
          <w:szCs w:val="24"/>
          <w:shd w:val="clear" w:color="auto" w:fill="FFFFFF"/>
          <w:lang w:eastAsia="en-GB"/>
        </w:rPr>
        <w:t xml:space="preserve">. </w:t>
      </w:r>
      <w:r w:rsidR="00B71ED5" w:rsidRPr="00B71ED5">
        <w:rPr>
          <w:color w:val="121212"/>
          <w:sz w:val="24"/>
          <w:szCs w:val="24"/>
          <w:shd w:val="clear" w:color="auto" w:fill="FFFFFF"/>
          <w:lang w:eastAsia="en-GB"/>
        </w:rPr>
        <w:t xml:space="preserve"> </w:t>
      </w:r>
      <w:r w:rsidR="00B71ED5">
        <w:rPr>
          <w:color w:val="121212"/>
          <w:sz w:val="24"/>
          <w:szCs w:val="24"/>
          <w:shd w:val="clear" w:color="auto" w:fill="FFFFFF"/>
          <w:lang w:eastAsia="en-GB"/>
        </w:rPr>
        <w:t xml:space="preserve">The Lockdown </w:t>
      </w:r>
      <w:r w:rsidR="00BE54D1">
        <w:rPr>
          <w:color w:val="121212"/>
          <w:sz w:val="24"/>
          <w:szCs w:val="24"/>
          <w:shd w:val="clear" w:color="auto" w:fill="FFFFFF"/>
          <w:lang w:eastAsia="en-GB"/>
        </w:rPr>
        <w:t xml:space="preserve">and ban on social gatherings </w:t>
      </w:r>
      <w:r w:rsidR="00B71ED5">
        <w:rPr>
          <w:color w:val="121212"/>
          <w:sz w:val="24"/>
          <w:szCs w:val="24"/>
          <w:shd w:val="clear" w:color="auto" w:fill="FFFFFF"/>
          <w:lang w:eastAsia="en-GB"/>
        </w:rPr>
        <w:t>meant there were</w:t>
      </w:r>
      <w:r w:rsidR="006508DE">
        <w:rPr>
          <w:color w:val="121212"/>
          <w:sz w:val="24"/>
          <w:szCs w:val="24"/>
          <w:shd w:val="clear" w:color="auto" w:fill="FFFFFF"/>
          <w:lang w:eastAsia="en-GB"/>
        </w:rPr>
        <w:t xml:space="preserve"> no</w:t>
      </w:r>
      <w:r w:rsidR="00B71ED5">
        <w:rPr>
          <w:color w:val="121212"/>
          <w:sz w:val="24"/>
          <w:szCs w:val="24"/>
          <w:shd w:val="clear" w:color="auto" w:fill="FFFFFF"/>
          <w:lang w:eastAsia="en-GB"/>
        </w:rPr>
        <w:t xml:space="preserve"> opportunities for local groups to meet</w:t>
      </w:r>
      <w:r w:rsidR="00BE54D1">
        <w:rPr>
          <w:color w:val="121212"/>
          <w:sz w:val="24"/>
          <w:szCs w:val="24"/>
          <w:shd w:val="clear" w:color="auto" w:fill="FFFFFF"/>
          <w:lang w:eastAsia="en-GB"/>
        </w:rPr>
        <w:t xml:space="preserve"> so understandably</w:t>
      </w:r>
      <w:r w:rsidR="00B71ED5">
        <w:rPr>
          <w:color w:val="121212"/>
          <w:sz w:val="24"/>
          <w:szCs w:val="24"/>
          <w:shd w:val="clear" w:color="auto" w:fill="FFFFFF"/>
          <w:lang w:eastAsia="en-GB"/>
        </w:rPr>
        <w:t xml:space="preserve"> fewer </w:t>
      </w:r>
      <w:r w:rsidR="00CF70C3">
        <w:rPr>
          <w:color w:val="121212"/>
          <w:sz w:val="24"/>
          <w:szCs w:val="24"/>
          <w:shd w:val="clear" w:color="auto" w:fill="FFFFFF"/>
          <w:lang w:eastAsia="en-GB"/>
        </w:rPr>
        <w:t xml:space="preserve">grant </w:t>
      </w:r>
      <w:r w:rsidR="00B71ED5">
        <w:rPr>
          <w:color w:val="121212"/>
          <w:sz w:val="24"/>
          <w:szCs w:val="24"/>
          <w:shd w:val="clear" w:color="auto" w:fill="FFFFFF"/>
          <w:lang w:eastAsia="en-GB"/>
        </w:rPr>
        <w:t xml:space="preserve">applications </w:t>
      </w:r>
      <w:r w:rsidR="00CF70C3">
        <w:rPr>
          <w:color w:val="121212"/>
          <w:sz w:val="24"/>
          <w:szCs w:val="24"/>
          <w:shd w:val="clear" w:color="auto" w:fill="FFFFFF"/>
          <w:lang w:eastAsia="en-GB"/>
        </w:rPr>
        <w:t>were</w:t>
      </w:r>
      <w:r w:rsidR="00B71ED5">
        <w:rPr>
          <w:color w:val="121212"/>
          <w:sz w:val="24"/>
          <w:szCs w:val="24"/>
          <w:shd w:val="clear" w:color="auto" w:fill="FFFFFF"/>
          <w:lang w:eastAsia="en-GB"/>
        </w:rPr>
        <w:t xml:space="preserve"> received.</w:t>
      </w:r>
      <w:r w:rsidR="00BE54D1">
        <w:rPr>
          <w:color w:val="121212"/>
          <w:sz w:val="24"/>
          <w:szCs w:val="24"/>
          <w:shd w:val="clear" w:color="auto" w:fill="FFFFFF"/>
          <w:lang w:eastAsia="en-GB"/>
        </w:rPr>
        <w:t xml:space="preserve">  At year end </w:t>
      </w:r>
      <w:r w:rsidR="00334B7B">
        <w:rPr>
          <w:color w:val="121212"/>
          <w:sz w:val="24"/>
          <w:szCs w:val="24"/>
          <w:shd w:val="clear" w:color="auto" w:fill="FFFFFF"/>
          <w:lang w:eastAsia="en-GB"/>
        </w:rPr>
        <w:t xml:space="preserve">- </w:t>
      </w:r>
      <w:r w:rsidR="00BE54D1">
        <w:rPr>
          <w:color w:val="121212"/>
          <w:sz w:val="24"/>
          <w:szCs w:val="24"/>
          <w:shd w:val="clear" w:color="auto" w:fill="FFFFFF"/>
          <w:lang w:eastAsia="en-GB"/>
        </w:rPr>
        <w:t>31</w:t>
      </w:r>
      <w:r w:rsidR="00BE54D1" w:rsidRPr="00BE54D1">
        <w:rPr>
          <w:color w:val="121212"/>
          <w:sz w:val="24"/>
          <w:szCs w:val="24"/>
          <w:shd w:val="clear" w:color="auto" w:fill="FFFFFF"/>
          <w:vertAlign w:val="superscript"/>
          <w:lang w:eastAsia="en-GB"/>
        </w:rPr>
        <w:t>st</w:t>
      </w:r>
      <w:r w:rsidR="00BE54D1">
        <w:rPr>
          <w:color w:val="121212"/>
          <w:sz w:val="24"/>
          <w:szCs w:val="24"/>
          <w:shd w:val="clear" w:color="auto" w:fill="FFFFFF"/>
          <w:lang w:eastAsia="en-GB"/>
        </w:rPr>
        <w:t xml:space="preserve"> December 2020 the </w:t>
      </w:r>
      <w:r w:rsidR="00334B7B">
        <w:rPr>
          <w:color w:val="121212"/>
          <w:sz w:val="24"/>
          <w:szCs w:val="24"/>
          <w:shd w:val="clear" w:color="auto" w:fill="FFFFFF"/>
          <w:lang w:eastAsia="en-GB"/>
        </w:rPr>
        <w:t>bank balance totalled £1,960.55.</w:t>
      </w:r>
      <w:r w:rsidR="00BE54D1">
        <w:rPr>
          <w:color w:val="121212"/>
          <w:sz w:val="24"/>
          <w:szCs w:val="24"/>
          <w:shd w:val="clear" w:color="auto" w:fill="FFFFFF"/>
          <w:lang w:eastAsia="en-GB"/>
        </w:rPr>
        <w:t xml:space="preserve">        </w:t>
      </w:r>
    </w:p>
    <w:p w:rsidR="00234CE9" w:rsidRDefault="00234CE9" w:rsidP="006D69C5">
      <w:pPr>
        <w:overflowPunct/>
        <w:autoSpaceDE/>
        <w:autoSpaceDN/>
        <w:adjustRightInd/>
        <w:spacing w:after="240"/>
        <w:jc w:val="both"/>
        <w:textAlignment w:val="auto"/>
        <w:rPr>
          <w:color w:val="121212"/>
          <w:sz w:val="24"/>
          <w:szCs w:val="24"/>
          <w:shd w:val="clear" w:color="auto" w:fill="FFFFFF"/>
          <w:lang w:eastAsia="en-GB"/>
        </w:rPr>
      </w:pPr>
      <w:r>
        <w:rPr>
          <w:color w:val="121212"/>
          <w:sz w:val="24"/>
          <w:szCs w:val="24"/>
          <w:shd w:val="clear" w:color="auto" w:fill="FFFFFF"/>
          <w:lang w:eastAsia="en-GB"/>
        </w:rPr>
        <w:t xml:space="preserve">The charity trust was created in 1975 when the building in Lower Street and the cottage at the rear were sold.  The trust deed sets out how the income </w:t>
      </w:r>
      <w:r w:rsidR="00334B7B">
        <w:rPr>
          <w:color w:val="121212"/>
          <w:sz w:val="24"/>
          <w:szCs w:val="24"/>
          <w:shd w:val="clear" w:color="auto" w:fill="FFFFFF"/>
          <w:lang w:eastAsia="en-GB"/>
        </w:rPr>
        <w:t xml:space="preserve">from the investment </w:t>
      </w:r>
      <w:r>
        <w:rPr>
          <w:color w:val="121212"/>
          <w:sz w:val="24"/>
          <w:szCs w:val="24"/>
          <w:shd w:val="clear" w:color="auto" w:fill="FFFFFF"/>
          <w:lang w:eastAsia="en-GB"/>
        </w:rPr>
        <w:t>should be applied:</w:t>
      </w:r>
    </w:p>
    <w:p w:rsidR="00B71ED5" w:rsidRPr="00BE54D1" w:rsidRDefault="00B71ED5" w:rsidP="006D69C5">
      <w:pPr>
        <w:overflowPunct/>
        <w:autoSpaceDE/>
        <w:autoSpaceDN/>
        <w:adjustRightInd/>
        <w:spacing w:after="240"/>
        <w:jc w:val="both"/>
        <w:textAlignment w:val="auto"/>
        <w:rPr>
          <w:i/>
          <w:color w:val="121212"/>
          <w:sz w:val="24"/>
          <w:szCs w:val="24"/>
          <w:shd w:val="clear" w:color="auto" w:fill="FFFFFF"/>
          <w:lang w:eastAsia="en-GB"/>
        </w:rPr>
      </w:pPr>
      <w:r w:rsidRPr="00BE54D1">
        <w:rPr>
          <w:i/>
          <w:color w:val="121212"/>
          <w:sz w:val="24"/>
          <w:szCs w:val="24"/>
          <w:shd w:val="clear" w:color="auto" w:fill="FFFFFF"/>
          <w:lang w:eastAsia="en-GB"/>
        </w:rPr>
        <w:t>The trustees shall apply the clear income of the charity as they think fit for any charitable purposes for the general benefit of the inhabitants of the Parish of Sproughton for which provision is not made out of rates, taxes or other public funds.</w:t>
      </w:r>
    </w:p>
    <w:p w:rsidR="00C04433" w:rsidRDefault="00C04433" w:rsidP="006D69C5">
      <w:pPr>
        <w:overflowPunct/>
        <w:autoSpaceDE/>
        <w:autoSpaceDN/>
        <w:adjustRightInd/>
        <w:jc w:val="both"/>
        <w:textAlignment w:val="auto"/>
        <w:rPr>
          <w:sz w:val="24"/>
          <w:szCs w:val="24"/>
          <w:shd w:val="clear" w:color="auto" w:fill="FFFFFF"/>
          <w:lang w:eastAsia="en-GB"/>
        </w:rPr>
      </w:pPr>
      <w:r>
        <w:rPr>
          <w:sz w:val="24"/>
          <w:szCs w:val="24"/>
          <w:shd w:val="clear" w:color="auto" w:fill="FFFFFF"/>
          <w:lang w:eastAsia="en-GB"/>
        </w:rPr>
        <w:t>Community groups and organisation within the parish can app</w:t>
      </w:r>
      <w:r w:rsidR="00334B7B">
        <w:rPr>
          <w:sz w:val="24"/>
          <w:szCs w:val="24"/>
          <w:shd w:val="clear" w:color="auto" w:fill="FFFFFF"/>
          <w:lang w:eastAsia="en-GB"/>
        </w:rPr>
        <w:t>ly for support</w:t>
      </w:r>
      <w:r>
        <w:rPr>
          <w:sz w:val="24"/>
          <w:szCs w:val="24"/>
          <w:shd w:val="clear" w:color="auto" w:fill="FFFFFF"/>
          <w:lang w:eastAsia="en-GB"/>
        </w:rPr>
        <w:t xml:space="preserve"> to improve their facilities</w:t>
      </w:r>
      <w:r w:rsidR="00334B7B">
        <w:rPr>
          <w:sz w:val="24"/>
          <w:szCs w:val="24"/>
          <w:shd w:val="clear" w:color="auto" w:fill="FFFFFF"/>
          <w:lang w:eastAsia="en-GB"/>
        </w:rPr>
        <w:t xml:space="preserve"> in a variety of ways</w:t>
      </w:r>
      <w:r>
        <w:rPr>
          <w:sz w:val="24"/>
          <w:szCs w:val="24"/>
          <w:shd w:val="clear" w:color="auto" w:fill="FFFFFF"/>
          <w:lang w:eastAsia="en-GB"/>
        </w:rPr>
        <w:t>.  In 2020 the trustees</w:t>
      </w:r>
      <w:r w:rsidR="00334B7B">
        <w:rPr>
          <w:sz w:val="24"/>
          <w:szCs w:val="24"/>
          <w:shd w:val="clear" w:color="auto" w:fill="FFFFFF"/>
          <w:lang w:eastAsia="en-GB"/>
        </w:rPr>
        <w:t xml:space="preserve"> made</w:t>
      </w:r>
      <w:r>
        <w:rPr>
          <w:sz w:val="24"/>
          <w:szCs w:val="24"/>
          <w:shd w:val="clear" w:color="auto" w:fill="FFFFFF"/>
          <w:lang w:eastAsia="en-GB"/>
        </w:rPr>
        <w:t xml:space="preserve"> a grant of £300.00 to the Church Hall to help with the costs of replacing fire safety equipment.</w:t>
      </w:r>
    </w:p>
    <w:p w:rsidR="006D69C5" w:rsidRDefault="006D69C5" w:rsidP="006D69C5">
      <w:pPr>
        <w:overflowPunct/>
        <w:autoSpaceDE/>
        <w:autoSpaceDN/>
        <w:adjustRightInd/>
        <w:jc w:val="both"/>
        <w:textAlignment w:val="auto"/>
        <w:rPr>
          <w:sz w:val="24"/>
          <w:szCs w:val="24"/>
          <w:shd w:val="clear" w:color="auto" w:fill="FFFFFF"/>
          <w:lang w:eastAsia="en-GB"/>
        </w:rPr>
      </w:pPr>
    </w:p>
    <w:p w:rsidR="00C04433" w:rsidRPr="00C04433" w:rsidRDefault="00234CE9" w:rsidP="00BE54D1">
      <w:pPr>
        <w:overflowPunct/>
        <w:autoSpaceDE/>
        <w:autoSpaceDN/>
        <w:adjustRightInd/>
        <w:jc w:val="both"/>
        <w:textAlignment w:val="auto"/>
        <w:rPr>
          <w:b/>
          <w:sz w:val="24"/>
          <w:szCs w:val="24"/>
        </w:rPr>
      </w:pPr>
      <w:r w:rsidRPr="00CF70C3">
        <w:rPr>
          <w:sz w:val="24"/>
          <w:szCs w:val="24"/>
          <w:shd w:val="clear" w:color="auto" w:fill="FFFFFF"/>
          <w:lang w:eastAsia="en-GB"/>
        </w:rPr>
        <w:t>The trustees normally meet twice a year to review applications</w:t>
      </w:r>
      <w:r>
        <w:rPr>
          <w:sz w:val="24"/>
          <w:szCs w:val="24"/>
          <w:shd w:val="clear" w:color="auto" w:fill="FFFFFF"/>
          <w:lang w:eastAsia="en-GB"/>
        </w:rPr>
        <w:t>. Fu</w:t>
      </w:r>
      <w:r w:rsidR="00BE54D1">
        <w:rPr>
          <w:sz w:val="24"/>
          <w:szCs w:val="24"/>
          <w:shd w:val="clear" w:color="auto" w:fill="FFFFFF"/>
          <w:lang w:eastAsia="en-GB"/>
        </w:rPr>
        <w:t xml:space="preserve">nds </w:t>
      </w:r>
      <w:r>
        <w:rPr>
          <w:sz w:val="24"/>
          <w:szCs w:val="24"/>
          <w:shd w:val="clear" w:color="auto" w:fill="FFFFFF"/>
          <w:lang w:eastAsia="en-GB"/>
        </w:rPr>
        <w:t xml:space="preserve">are </w:t>
      </w:r>
      <w:r w:rsidR="00BE54D1">
        <w:rPr>
          <w:sz w:val="24"/>
          <w:szCs w:val="24"/>
          <w:shd w:val="clear" w:color="auto" w:fill="FFFFFF"/>
          <w:lang w:eastAsia="en-GB"/>
        </w:rPr>
        <w:t>available to be able to help groups purchase essential items or improve their facilities</w:t>
      </w:r>
      <w:r w:rsidR="00334B7B">
        <w:rPr>
          <w:sz w:val="24"/>
          <w:szCs w:val="24"/>
          <w:shd w:val="clear" w:color="auto" w:fill="FFFFFF"/>
          <w:lang w:eastAsia="en-GB"/>
        </w:rPr>
        <w:t>.</w:t>
      </w:r>
      <w:r w:rsidR="00BE54D1">
        <w:rPr>
          <w:sz w:val="24"/>
          <w:szCs w:val="24"/>
          <w:shd w:val="clear" w:color="auto" w:fill="FFFFFF"/>
          <w:lang w:eastAsia="en-GB"/>
        </w:rPr>
        <w:t xml:space="preserve"> </w:t>
      </w:r>
      <w:r w:rsidR="00334B7B">
        <w:rPr>
          <w:sz w:val="24"/>
          <w:szCs w:val="24"/>
          <w:shd w:val="clear" w:color="auto" w:fill="FFFFFF"/>
          <w:lang w:eastAsia="en-GB"/>
        </w:rPr>
        <w:t xml:space="preserve"> We</w:t>
      </w:r>
      <w:r w:rsidR="00334B7B" w:rsidRPr="00CF70C3">
        <w:rPr>
          <w:sz w:val="24"/>
          <w:szCs w:val="24"/>
          <w:shd w:val="clear" w:color="auto" w:fill="FFFFFF"/>
          <w:lang w:eastAsia="en-GB"/>
        </w:rPr>
        <w:t xml:space="preserve"> welcome applications from any organisation within the parish that meets our criteria.</w:t>
      </w:r>
      <w:r w:rsidR="00334B7B">
        <w:rPr>
          <w:sz w:val="24"/>
          <w:szCs w:val="24"/>
          <w:shd w:val="clear" w:color="auto" w:fill="FFFFFF"/>
          <w:lang w:eastAsia="en-GB"/>
        </w:rPr>
        <w:t xml:space="preserve">  </w:t>
      </w:r>
    </w:p>
    <w:p w:rsidR="00C04433" w:rsidRDefault="00C04433" w:rsidP="006D69C5">
      <w:pPr>
        <w:jc w:val="both"/>
        <w:rPr>
          <w:b/>
          <w:sz w:val="24"/>
          <w:szCs w:val="24"/>
        </w:rPr>
      </w:pPr>
    </w:p>
    <w:p w:rsidR="00BE54D1" w:rsidRDefault="00BE54D1" w:rsidP="006D69C5">
      <w:pPr>
        <w:jc w:val="both"/>
        <w:rPr>
          <w:b/>
          <w:sz w:val="24"/>
          <w:szCs w:val="24"/>
        </w:rPr>
      </w:pPr>
    </w:p>
    <w:p w:rsidR="00BE54D1" w:rsidRDefault="00BE54D1" w:rsidP="006D69C5">
      <w:pPr>
        <w:jc w:val="both"/>
        <w:rPr>
          <w:b/>
          <w:sz w:val="24"/>
          <w:szCs w:val="24"/>
        </w:rPr>
      </w:pPr>
    </w:p>
    <w:p w:rsidR="00BE54D1" w:rsidRDefault="00BE54D1" w:rsidP="006D69C5">
      <w:pPr>
        <w:jc w:val="both"/>
        <w:rPr>
          <w:b/>
          <w:sz w:val="24"/>
          <w:szCs w:val="24"/>
        </w:rPr>
      </w:pPr>
    </w:p>
    <w:p w:rsidR="0094080E" w:rsidRDefault="0094080E" w:rsidP="006D69C5">
      <w:pPr>
        <w:jc w:val="both"/>
        <w:rPr>
          <w:b/>
          <w:sz w:val="24"/>
          <w:szCs w:val="24"/>
        </w:rPr>
      </w:pPr>
    </w:p>
    <w:p w:rsidR="0094080E" w:rsidRDefault="0094080E" w:rsidP="006D69C5">
      <w:pPr>
        <w:jc w:val="both"/>
        <w:rPr>
          <w:b/>
          <w:sz w:val="24"/>
          <w:szCs w:val="24"/>
        </w:rPr>
      </w:pPr>
    </w:p>
    <w:p w:rsidR="0094080E" w:rsidRDefault="0094080E" w:rsidP="006D69C5">
      <w:pPr>
        <w:jc w:val="both"/>
        <w:rPr>
          <w:b/>
          <w:sz w:val="24"/>
          <w:szCs w:val="24"/>
        </w:rPr>
      </w:pPr>
    </w:p>
    <w:p w:rsidR="0094080E" w:rsidRDefault="0094080E" w:rsidP="006D69C5">
      <w:pPr>
        <w:jc w:val="both"/>
        <w:rPr>
          <w:b/>
          <w:sz w:val="24"/>
          <w:szCs w:val="24"/>
        </w:rPr>
      </w:pPr>
    </w:p>
    <w:p w:rsidR="0094080E" w:rsidRDefault="0094080E" w:rsidP="006D69C5">
      <w:pPr>
        <w:jc w:val="both"/>
        <w:rPr>
          <w:b/>
          <w:sz w:val="24"/>
          <w:szCs w:val="24"/>
        </w:rPr>
      </w:pPr>
    </w:p>
    <w:p w:rsidR="0094080E" w:rsidRDefault="0094080E" w:rsidP="006D69C5">
      <w:pPr>
        <w:jc w:val="both"/>
        <w:rPr>
          <w:b/>
          <w:sz w:val="24"/>
          <w:szCs w:val="24"/>
        </w:rPr>
      </w:pPr>
    </w:p>
    <w:p w:rsidR="00BE54D1" w:rsidRDefault="00EE3E57" w:rsidP="006D69C5">
      <w:pPr>
        <w:jc w:val="both"/>
        <w:rPr>
          <w:b/>
          <w:sz w:val="24"/>
          <w:szCs w:val="24"/>
        </w:rPr>
      </w:pPr>
      <w:r>
        <w:rPr>
          <w:b/>
          <w:sz w:val="24"/>
          <w:szCs w:val="24"/>
        </w:rPr>
        <w:t>Trustees</w:t>
      </w:r>
    </w:p>
    <w:p w:rsidR="00EE3E57" w:rsidRDefault="00EE3E57" w:rsidP="00EE3E57">
      <w:pPr>
        <w:jc w:val="both"/>
        <w:rPr>
          <w:sz w:val="24"/>
          <w:szCs w:val="24"/>
        </w:rPr>
      </w:pPr>
      <w:r>
        <w:rPr>
          <w:sz w:val="24"/>
          <w:szCs w:val="24"/>
        </w:rPr>
        <w:t>Annette Shannon</w:t>
      </w:r>
    </w:p>
    <w:p w:rsidR="00EE3E57" w:rsidRPr="0094080E" w:rsidRDefault="00EE3E57" w:rsidP="00EE3E57">
      <w:pPr>
        <w:jc w:val="both"/>
        <w:rPr>
          <w:sz w:val="24"/>
          <w:szCs w:val="24"/>
        </w:rPr>
      </w:pPr>
      <w:r w:rsidRPr="0094080E">
        <w:rPr>
          <w:sz w:val="24"/>
          <w:szCs w:val="24"/>
        </w:rPr>
        <w:t>Gwen Moore</w:t>
      </w:r>
    </w:p>
    <w:p w:rsidR="00EE3E57" w:rsidRDefault="00EE3E57" w:rsidP="00EE3E57">
      <w:pPr>
        <w:jc w:val="both"/>
        <w:rPr>
          <w:sz w:val="24"/>
          <w:szCs w:val="24"/>
        </w:rPr>
      </w:pPr>
      <w:r>
        <w:rPr>
          <w:sz w:val="24"/>
          <w:szCs w:val="24"/>
        </w:rPr>
        <w:t>Steve Palfrey</w:t>
      </w:r>
    </w:p>
    <w:p w:rsidR="00EE3E57" w:rsidRDefault="00EE3E57" w:rsidP="006D69C5">
      <w:pPr>
        <w:jc w:val="both"/>
        <w:rPr>
          <w:sz w:val="24"/>
          <w:szCs w:val="24"/>
        </w:rPr>
      </w:pPr>
      <w:r>
        <w:rPr>
          <w:sz w:val="24"/>
          <w:szCs w:val="24"/>
        </w:rPr>
        <w:t>Michael Earey *</w:t>
      </w:r>
    </w:p>
    <w:p w:rsidR="00EE3E57" w:rsidRDefault="00EE3E57" w:rsidP="006D69C5">
      <w:pPr>
        <w:jc w:val="both"/>
        <w:rPr>
          <w:sz w:val="24"/>
          <w:szCs w:val="24"/>
        </w:rPr>
      </w:pPr>
      <w:r>
        <w:rPr>
          <w:sz w:val="24"/>
          <w:lang w:val="en-US"/>
        </w:rPr>
        <w:t>Iain Selby *</w:t>
      </w:r>
    </w:p>
    <w:p w:rsidR="00EE3E57" w:rsidRDefault="00EE3E57" w:rsidP="006D69C5">
      <w:pPr>
        <w:jc w:val="both"/>
        <w:rPr>
          <w:sz w:val="24"/>
          <w:szCs w:val="24"/>
        </w:rPr>
      </w:pPr>
    </w:p>
    <w:p w:rsidR="00EE3E57" w:rsidRDefault="00EE3E57" w:rsidP="006D69C5">
      <w:pPr>
        <w:jc w:val="both"/>
        <w:rPr>
          <w:sz w:val="24"/>
          <w:szCs w:val="24"/>
        </w:rPr>
      </w:pPr>
    </w:p>
    <w:p w:rsidR="00EE3E57" w:rsidRDefault="00EE3E57" w:rsidP="006D69C5">
      <w:pPr>
        <w:jc w:val="both"/>
        <w:rPr>
          <w:sz w:val="24"/>
          <w:szCs w:val="24"/>
        </w:rPr>
      </w:pPr>
    </w:p>
    <w:p w:rsidR="00EE3E57" w:rsidRPr="00EE3E57" w:rsidRDefault="00EE3E57" w:rsidP="006D69C5">
      <w:pPr>
        <w:jc w:val="both"/>
        <w:rPr>
          <w:sz w:val="18"/>
          <w:szCs w:val="18"/>
        </w:rPr>
      </w:pPr>
      <w:r w:rsidRPr="00EE3E57">
        <w:rPr>
          <w:sz w:val="18"/>
          <w:szCs w:val="18"/>
        </w:rPr>
        <w:t>*Nominative Trustees – appointed by Parish Council</w:t>
      </w:r>
    </w:p>
    <w:p w:rsidR="00EE3E57" w:rsidRPr="00EE3E57" w:rsidRDefault="00EE3E57" w:rsidP="006D69C5">
      <w:pPr>
        <w:jc w:val="both"/>
        <w:rPr>
          <w:b/>
          <w:sz w:val="24"/>
          <w:szCs w:val="24"/>
        </w:rPr>
      </w:pPr>
    </w:p>
    <w:p w:rsidR="00BE54D1" w:rsidRPr="0094080E" w:rsidRDefault="00BE54D1" w:rsidP="006D69C5">
      <w:pPr>
        <w:jc w:val="both"/>
        <w:rPr>
          <w:sz w:val="24"/>
          <w:szCs w:val="24"/>
        </w:rPr>
      </w:pPr>
      <w:r w:rsidRPr="0094080E">
        <w:rPr>
          <w:sz w:val="24"/>
          <w:szCs w:val="24"/>
        </w:rPr>
        <w:t>May 2021</w:t>
      </w:r>
    </w:p>
    <w:sectPr w:rsidR="00BE54D1" w:rsidRPr="0094080E" w:rsidSect="0010530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3B0D75"/>
    <w:multiLevelType w:val="hybridMultilevel"/>
    <w:tmpl w:val="699AD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20"/>
  <w:drawingGridHorizontalSpacing w:val="110"/>
  <w:displayHorizontalDrawingGridEvery w:val="2"/>
  <w:displayVerticalDrawingGridEvery w:val="2"/>
  <w:characterSpacingControl w:val="doNotCompress"/>
  <w:compat/>
  <w:rsids>
    <w:rsidRoot w:val="003E78AC"/>
    <w:rsid w:val="00234CE9"/>
    <w:rsid w:val="002553EB"/>
    <w:rsid w:val="002C44A0"/>
    <w:rsid w:val="00334B7B"/>
    <w:rsid w:val="003E78AC"/>
    <w:rsid w:val="00596556"/>
    <w:rsid w:val="00601AD6"/>
    <w:rsid w:val="006508DE"/>
    <w:rsid w:val="006A3AFA"/>
    <w:rsid w:val="006D69C5"/>
    <w:rsid w:val="0094080E"/>
    <w:rsid w:val="009735C9"/>
    <w:rsid w:val="00B1113A"/>
    <w:rsid w:val="00B71ED5"/>
    <w:rsid w:val="00BE54D1"/>
    <w:rsid w:val="00C04433"/>
    <w:rsid w:val="00CF70C3"/>
    <w:rsid w:val="00D50279"/>
    <w:rsid w:val="00D51BAD"/>
    <w:rsid w:val="00D7631D"/>
    <w:rsid w:val="00D97FFB"/>
    <w:rsid w:val="00DD2CD3"/>
    <w:rsid w:val="00EE3E57"/>
    <w:rsid w:val="00EF09C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8AC"/>
    <w:pPr>
      <w:overflowPunct w:val="0"/>
      <w:autoSpaceDE w:val="0"/>
      <w:autoSpaceDN w:val="0"/>
      <w:adjustRightInd w:val="0"/>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E78AC"/>
    <w:pPr>
      <w:keepNext/>
      <w:overflowPunct/>
      <w:jc w:val="both"/>
      <w:textAlignment w:val="auto"/>
      <w:outlineLvl w:val="0"/>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3E78AC"/>
  </w:style>
  <w:style w:type="character" w:customStyle="1" w:styleId="Heading1Char">
    <w:name w:val="Heading 1 Char"/>
    <w:basedOn w:val="DefaultParagraphFont"/>
    <w:link w:val="Heading1"/>
    <w:rsid w:val="003E78AC"/>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3E78AC"/>
    <w:pPr>
      <w:ind w:left="720"/>
      <w:contextualSpacing/>
    </w:pPr>
  </w:style>
</w:styles>
</file>

<file path=word/webSettings.xml><?xml version="1.0" encoding="utf-8"?>
<w:webSettings xmlns:r="http://schemas.openxmlformats.org/officeDocument/2006/relationships" xmlns:w="http://schemas.openxmlformats.org/wordprocessingml/2006/main">
  <w:divs>
    <w:div w:id="629432394">
      <w:bodyDiv w:val="1"/>
      <w:marLeft w:val="0"/>
      <w:marRight w:val="0"/>
      <w:marTop w:val="0"/>
      <w:marBottom w:val="0"/>
      <w:divBdr>
        <w:top w:val="none" w:sz="0" w:space="0" w:color="auto"/>
        <w:left w:val="none" w:sz="0" w:space="0" w:color="auto"/>
        <w:bottom w:val="none" w:sz="0" w:space="0" w:color="auto"/>
        <w:right w:val="none" w:sz="0" w:space="0" w:color="auto"/>
      </w:divBdr>
      <w:divsChild>
        <w:div w:id="2145855592">
          <w:marLeft w:val="0"/>
          <w:marRight w:val="0"/>
          <w:marTop w:val="0"/>
          <w:marBottom w:val="0"/>
          <w:divBdr>
            <w:top w:val="none" w:sz="0" w:space="0" w:color="auto"/>
            <w:left w:val="none" w:sz="0" w:space="0" w:color="auto"/>
            <w:bottom w:val="none" w:sz="0" w:space="0" w:color="auto"/>
            <w:right w:val="none" w:sz="0" w:space="0" w:color="auto"/>
          </w:divBdr>
        </w:div>
        <w:div w:id="624895706">
          <w:marLeft w:val="0"/>
          <w:marRight w:val="0"/>
          <w:marTop w:val="0"/>
          <w:marBottom w:val="0"/>
          <w:divBdr>
            <w:top w:val="none" w:sz="0" w:space="0" w:color="auto"/>
            <w:left w:val="none" w:sz="0" w:space="0" w:color="auto"/>
            <w:bottom w:val="none" w:sz="0" w:space="0" w:color="auto"/>
            <w:right w:val="none" w:sz="0" w:space="0" w:color="auto"/>
          </w:divBdr>
        </w:div>
        <w:div w:id="254481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2021-05-03T09:31:00Z</dcterms:created>
  <dcterms:modified xsi:type="dcterms:W3CDTF">2021-05-03T09:31:00Z</dcterms:modified>
</cp:coreProperties>
</file>