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20432" w14:textId="77777777" w:rsidR="00FE011B" w:rsidRDefault="00FE011B" w:rsidP="00092856">
      <w:pPr>
        <w:jc w:val="center"/>
        <w:rPr>
          <w:rFonts w:ascii="Arial" w:hAnsi="Arial" w:cs="Arial"/>
          <w:b/>
          <w:bCs/>
          <w:sz w:val="28"/>
          <w:szCs w:val="28"/>
        </w:rPr>
      </w:pPr>
    </w:p>
    <w:p w14:paraId="4CBD9BCB" w14:textId="77777777" w:rsidR="00FE011B" w:rsidRDefault="00FE011B" w:rsidP="00092856">
      <w:pPr>
        <w:jc w:val="center"/>
        <w:rPr>
          <w:rFonts w:ascii="Arial" w:hAnsi="Arial" w:cs="Arial"/>
          <w:b/>
          <w:bCs/>
          <w:sz w:val="28"/>
          <w:szCs w:val="28"/>
        </w:rPr>
      </w:pPr>
    </w:p>
    <w:p w14:paraId="6DB81653" w14:textId="3047C782" w:rsidR="00092856" w:rsidRPr="00092856" w:rsidRDefault="00092856" w:rsidP="00092856">
      <w:pPr>
        <w:jc w:val="center"/>
        <w:rPr>
          <w:rFonts w:ascii="Arial" w:hAnsi="Arial" w:cs="Arial"/>
          <w:b/>
          <w:bCs/>
          <w:sz w:val="28"/>
          <w:szCs w:val="28"/>
        </w:rPr>
      </w:pPr>
      <w:r w:rsidRPr="00092856">
        <w:rPr>
          <w:rFonts w:ascii="Arial" w:hAnsi="Arial" w:cs="Arial"/>
          <w:b/>
          <w:bCs/>
          <w:sz w:val="28"/>
          <w:szCs w:val="28"/>
        </w:rPr>
        <w:t>Renewal of Exclusive Rights</w:t>
      </w:r>
    </w:p>
    <w:p w14:paraId="4A3D6DE8" w14:textId="77777777" w:rsidR="00092856" w:rsidRPr="00092856" w:rsidRDefault="00092856" w:rsidP="00092856">
      <w:pPr>
        <w:rPr>
          <w:rFonts w:ascii="Arial" w:hAnsi="Arial" w:cs="Arial"/>
          <w:sz w:val="24"/>
          <w:szCs w:val="24"/>
        </w:rPr>
      </w:pPr>
      <w:r w:rsidRPr="00092856">
        <w:rPr>
          <w:rFonts w:ascii="Arial" w:hAnsi="Arial" w:cs="Arial"/>
          <w:sz w:val="24"/>
          <w:szCs w:val="24"/>
        </w:rPr>
        <w:t>Grave / Urn Plot No.: ..............................................................</w:t>
      </w:r>
    </w:p>
    <w:p w14:paraId="31AE2B95" w14:textId="77777777" w:rsidR="00092856" w:rsidRPr="00092856" w:rsidRDefault="00092856" w:rsidP="00092856">
      <w:pPr>
        <w:rPr>
          <w:rFonts w:ascii="Arial" w:hAnsi="Arial" w:cs="Arial"/>
          <w:sz w:val="24"/>
          <w:szCs w:val="24"/>
        </w:rPr>
      </w:pPr>
      <w:r w:rsidRPr="00092856">
        <w:rPr>
          <w:rFonts w:ascii="Arial" w:hAnsi="Arial" w:cs="Arial"/>
          <w:sz w:val="24"/>
          <w:szCs w:val="24"/>
        </w:rPr>
        <w:t>Name of Deceased: ............................................................................................................</w:t>
      </w:r>
    </w:p>
    <w:p w14:paraId="01CAC5DB" w14:textId="77777777" w:rsidR="00092856" w:rsidRPr="00092856" w:rsidRDefault="00092856" w:rsidP="00092856">
      <w:pPr>
        <w:rPr>
          <w:rFonts w:ascii="Arial" w:hAnsi="Arial" w:cs="Arial"/>
          <w:sz w:val="24"/>
          <w:szCs w:val="24"/>
        </w:rPr>
      </w:pPr>
      <w:r w:rsidRPr="00092856">
        <w:rPr>
          <w:rFonts w:ascii="Arial" w:hAnsi="Arial" w:cs="Arial"/>
          <w:sz w:val="24"/>
          <w:szCs w:val="24"/>
        </w:rPr>
        <w:t>The Rights of Exclusive Burial may be renewed for a period of fifty years and can only be renewed by the Registered Owner of the plot.</w:t>
      </w:r>
    </w:p>
    <w:p w14:paraId="5B15040D" w14:textId="77777777" w:rsidR="00092856" w:rsidRPr="00092856" w:rsidRDefault="00092856" w:rsidP="00092856">
      <w:pPr>
        <w:rPr>
          <w:rFonts w:ascii="Arial" w:hAnsi="Arial" w:cs="Arial"/>
          <w:sz w:val="24"/>
          <w:szCs w:val="24"/>
        </w:rPr>
      </w:pPr>
      <w:r w:rsidRPr="00092856">
        <w:rPr>
          <w:rFonts w:ascii="Arial" w:hAnsi="Arial" w:cs="Arial"/>
          <w:sz w:val="24"/>
          <w:szCs w:val="24"/>
        </w:rPr>
        <w:t>If any dispute arises regarding the expiry date of the original period of the plot, the date shall be determined by reference to the records held by Sproughton Parish Council. The date shown in those records shall be final, conclusive, and binding upon the person making the renewal application.</w:t>
      </w:r>
    </w:p>
    <w:p w14:paraId="504947FB" w14:textId="77777777" w:rsidR="00092856" w:rsidRPr="00092856" w:rsidRDefault="00092856" w:rsidP="00092856">
      <w:pPr>
        <w:rPr>
          <w:rFonts w:ascii="Arial" w:hAnsi="Arial" w:cs="Arial"/>
          <w:sz w:val="24"/>
          <w:szCs w:val="24"/>
        </w:rPr>
      </w:pPr>
      <w:r w:rsidRPr="00092856">
        <w:rPr>
          <w:rFonts w:ascii="Arial" w:hAnsi="Arial" w:cs="Arial"/>
          <w:sz w:val="24"/>
          <w:szCs w:val="24"/>
        </w:rPr>
        <w:t>At the end of the renewal period of fifty years, the Exclusive Rights of Burial in the plot will cease, the memorial may be removed, and the plot may be resold.</w:t>
      </w:r>
    </w:p>
    <w:p w14:paraId="265B5030" w14:textId="77777777" w:rsidR="00092856" w:rsidRPr="00092856" w:rsidRDefault="00092856" w:rsidP="00092856">
      <w:pPr>
        <w:rPr>
          <w:rFonts w:ascii="Arial" w:hAnsi="Arial" w:cs="Arial"/>
          <w:sz w:val="24"/>
          <w:szCs w:val="24"/>
        </w:rPr>
      </w:pPr>
      <w:r w:rsidRPr="00092856">
        <w:rPr>
          <w:rFonts w:ascii="Arial" w:hAnsi="Arial" w:cs="Arial"/>
          <w:sz w:val="24"/>
          <w:szCs w:val="24"/>
        </w:rPr>
        <w:t>Any person wishing to retain the memorial following expiry must notify Sproughton Parish Council to arrange collection. Any memorial notified for collection but not collected within one month from the expiry date shall be disposed of by the Council without further reference to the person giving the notification.</w:t>
      </w:r>
    </w:p>
    <w:p w14:paraId="181FF969" w14:textId="77777777" w:rsidR="00092856" w:rsidRPr="00092856" w:rsidRDefault="00092856" w:rsidP="00092856">
      <w:pPr>
        <w:rPr>
          <w:rFonts w:ascii="Arial" w:hAnsi="Arial" w:cs="Arial"/>
          <w:sz w:val="24"/>
          <w:szCs w:val="24"/>
        </w:rPr>
      </w:pPr>
    </w:p>
    <w:p w14:paraId="1DAFFEEC" w14:textId="77777777" w:rsidR="00092856" w:rsidRPr="00092856" w:rsidRDefault="00092856" w:rsidP="00092856">
      <w:pPr>
        <w:rPr>
          <w:rFonts w:ascii="Arial" w:hAnsi="Arial" w:cs="Arial"/>
          <w:sz w:val="24"/>
          <w:szCs w:val="24"/>
        </w:rPr>
      </w:pPr>
      <w:r w:rsidRPr="00092856">
        <w:rPr>
          <w:rFonts w:ascii="Arial" w:hAnsi="Arial" w:cs="Arial"/>
          <w:sz w:val="24"/>
          <w:szCs w:val="24"/>
        </w:rPr>
        <w:t>Applicant Details</w:t>
      </w:r>
    </w:p>
    <w:p w14:paraId="03D36C0B" w14:textId="77777777" w:rsidR="00092856" w:rsidRPr="00092856" w:rsidRDefault="00092856" w:rsidP="00092856">
      <w:pPr>
        <w:rPr>
          <w:rFonts w:ascii="Arial" w:hAnsi="Arial" w:cs="Arial"/>
          <w:sz w:val="24"/>
          <w:szCs w:val="24"/>
        </w:rPr>
      </w:pPr>
      <w:r w:rsidRPr="00092856">
        <w:rPr>
          <w:rFonts w:ascii="Arial" w:hAnsi="Arial" w:cs="Arial"/>
          <w:sz w:val="24"/>
          <w:szCs w:val="24"/>
        </w:rPr>
        <w:t>I, ..................................................................................................................</w:t>
      </w:r>
    </w:p>
    <w:p w14:paraId="60E4A056" w14:textId="77777777" w:rsidR="00092856" w:rsidRPr="00092856" w:rsidRDefault="00092856" w:rsidP="00092856">
      <w:pPr>
        <w:rPr>
          <w:rFonts w:ascii="Arial" w:hAnsi="Arial" w:cs="Arial"/>
          <w:sz w:val="24"/>
          <w:szCs w:val="24"/>
        </w:rPr>
      </w:pPr>
      <w:r w:rsidRPr="00092856">
        <w:rPr>
          <w:rFonts w:ascii="Arial" w:hAnsi="Arial" w:cs="Arial"/>
          <w:sz w:val="24"/>
          <w:szCs w:val="24"/>
        </w:rPr>
        <w:t>(Full Name in CAPITAL LETTERS)</w:t>
      </w:r>
    </w:p>
    <w:p w14:paraId="3DE7E1E1" w14:textId="77777777" w:rsidR="00092856" w:rsidRPr="00092856" w:rsidRDefault="00092856" w:rsidP="00092856">
      <w:pPr>
        <w:rPr>
          <w:rFonts w:ascii="Arial" w:hAnsi="Arial" w:cs="Arial"/>
          <w:sz w:val="24"/>
          <w:szCs w:val="24"/>
        </w:rPr>
      </w:pPr>
      <w:r w:rsidRPr="00092856">
        <w:rPr>
          <w:rFonts w:ascii="Arial" w:hAnsi="Arial" w:cs="Arial"/>
          <w:sz w:val="24"/>
          <w:szCs w:val="24"/>
        </w:rPr>
        <w:t>of .......................................................................................................................</w:t>
      </w:r>
    </w:p>
    <w:p w14:paraId="03D13807" w14:textId="77777777" w:rsidR="00092856" w:rsidRPr="00092856" w:rsidRDefault="00092856" w:rsidP="00092856">
      <w:pPr>
        <w:rPr>
          <w:rFonts w:ascii="Arial" w:hAnsi="Arial" w:cs="Arial"/>
          <w:sz w:val="24"/>
          <w:szCs w:val="24"/>
        </w:rPr>
      </w:pPr>
      <w:r w:rsidRPr="00092856">
        <w:rPr>
          <w:rFonts w:ascii="Arial" w:hAnsi="Arial" w:cs="Arial"/>
          <w:sz w:val="24"/>
          <w:szCs w:val="24"/>
        </w:rPr>
        <w:t>.........................................................................................................................</w:t>
      </w:r>
    </w:p>
    <w:p w14:paraId="0C5F1C5E" w14:textId="77777777" w:rsidR="00092856" w:rsidRPr="00092856" w:rsidRDefault="00092856" w:rsidP="00092856">
      <w:pPr>
        <w:rPr>
          <w:rFonts w:ascii="Arial" w:hAnsi="Arial" w:cs="Arial"/>
          <w:sz w:val="24"/>
          <w:szCs w:val="24"/>
        </w:rPr>
      </w:pPr>
      <w:r w:rsidRPr="00092856">
        <w:rPr>
          <w:rFonts w:ascii="Arial" w:hAnsi="Arial" w:cs="Arial"/>
          <w:sz w:val="24"/>
          <w:szCs w:val="24"/>
        </w:rPr>
        <w:t>Tel. No. ....................................................</w:t>
      </w:r>
    </w:p>
    <w:p w14:paraId="37D001FD" w14:textId="77777777" w:rsidR="00092856" w:rsidRPr="00092856" w:rsidRDefault="00092856" w:rsidP="00092856">
      <w:pPr>
        <w:rPr>
          <w:rFonts w:ascii="Arial" w:hAnsi="Arial" w:cs="Arial"/>
          <w:sz w:val="24"/>
          <w:szCs w:val="24"/>
        </w:rPr>
      </w:pPr>
      <w:r w:rsidRPr="00092856">
        <w:rPr>
          <w:rFonts w:ascii="Arial" w:hAnsi="Arial" w:cs="Arial"/>
          <w:sz w:val="24"/>
          <w:szCs w:val="24"/>
        </w:rPr>
        <w:t>Having read and understood the conditions given above, I hereby apply for the renewal of this Grave/Urn Plot and agree that the renewal shall be granted subject to these conditions.</w:t>
      </w:r>
    </w:p>
    <w:p w14:paraId="41E91775" w14:textId="77777777" w:rsidR="00092856" w:rsidRPr="00092856" w:rsidRDefault="00092856" w:rsidP="00092856">
      <w:pPr>
        <w:rPr>
          <w:rFonts w:ascii="Arial" w:hAnsi="Arial" w:cs="Arial"/>
          <w:sz w:val="24"/>
          <w:szCs w:val="24"/>
        </w:rPr>
      </w:pPr>
    </w:p>
    <w:p w14:paraId="2635C776" w14:textId="77777777" w:rsidR="00092856" w:rsidRPr="00092856" w:rsidRDefault="00092856" w:rsidP="00092856">
      <w:pPr>
        <w:rPr>
          <w:rFonts w:ascii="Arial" w:hAnsi="Arial" w:cs="Arial"/>
          <w:sz w:val="24"/>
          <w:szCs w:val="24"/>
        </w:rPr>
      </w:pPr>
      <w:r w:rsidRPr="00092856">
        <w:rPr>
          <w:rFonts w:ascii="Arial" w:hAnsi="Arial" w:cs="Arial"/>
          <w:sz w:val="24"/>
          <w:szCs w:val="24"/>
        </w:rPr>
        <w:t>Expiry Dates</w:t>
      </w:r>
    </w:p>
    <w:p w14:paraId="7831B92E" w14:textId="77777777" w:rsidR="00092856" w:rsidRPr="00092856" w:rsidRDefault="00092856" w:rsidP="00092856">
      <w:pPr>
        <w:rPr>
          <w:rFonts w:ascii="Arial" w:hAnsi="Arial" w:cs="Arial"/>
          <w:sz w:val="24"/>
          <w:szCs w:val="24"/>
        </w:rPr>
      </w:pPr>
      <w:r w:rsidRPr="00092856">
        <w:rPr>
          <w:rFonts w:ascii="Arial" w:hAnsi="Arial" w:cs="Arial"/>
          <w:sz w:val="24"/>
          <w:szCs w:val="24"/>
        </w:rPr>
        <w:t>Date of Expiry of Original Period: .................................................................</w:t>
      </w:r>
    </w:p>
    <w:p w14:paraId="269A0635" w14:textId="77777777" w:rsidR="00092856" w:rsidRPr="00092856" w:rsidRDefault="00092856" w:rsidP="00092856">
      <w:pPr>
        <w:rPr>
          <w:rFonts w:ascii="Arial" w:hAnsi="Arial" w:cs="Arial"/>
          <w:sz w:val="24"/>
          <w:szCs w:val="24"/>
        </w:rPr>
      </w:pPr>
      <w:r w:rsidRPr="00092856">
        <w:rPr>
          <w:rFonts w:ascii="Arial" w:hAnsi="Arial" w:cs="Arial"/>
          <w:sz w:val="24"/>
          <w:szCs w:val="24"/>
        </w:rPr>
        <w:t>Date of Expiry of Renewed Rights: ..................................................................</w:t>
      </w:r>
    </w:p>
    <w:p w14:paraId="7F2D3D0B" w14:textId="77777777" w:rsidR="00FE011B" w:rsidRDefault="00FE011B" w:rsidP="00092856">
      <w:pPr>
        <w:rPr>
          <w:rFonts w:ascii="Arial" w:hAnsi="Arial" w:cs="Arial"/>
          <w:sz w:val="24"/>
          <w:szCs w:val="24"/>
        </w:rPr>
      </w:pPr>
    </w:p>
    <w:p w14:paraId="5CCFC958" w14:textId="77777777" w:rsidR="00FE011B" w:rsidRDefault="00FE011B" w:rsidP="00092856">
      <w:pPr>
        <w:rPr>
          <w:rFonts w:ascii="Arial" w:hAnsi="Arial" w:cs="Arial"/>
          <w:sz w:val="24"/>
          <w:szCs w:val="24"/>
        </w:rPr>
      </w:pPr>
    </w:p>
    <w:p w14:paraId="1329D734" w14:textId="77777777" w:rsidR="00FE011B" w:rsidRDefault="00FE011B" w:rsidP="00092856">
      <w:pPr>
        <w:rPr>
          <w:rFonts w:ascii="Arial" w:hAnsi="Arial" w:cs="Arial"/>
          <w:sz w:val="24"/>
          <w:szCs w:val="24"/>
        </w:rPr>
      </w:pPr>
    </w:p>
    <w:p w14:paraId="572E41CA" w14:textId="77777777" w:rsidR="00FE011B" w:rsidRDefault="00FE011B" w:rsidP="00092856">
      <w:pPr>
        <w:rPr>
          <w:rFonts w:ascii="Arial" w:hAnsi="Arial" w:cs="Arial"/>
          <w:sz w:val="24"/>
          <w:szCs w:val="24"/>
        </w:rPr>
      </w:pPr>
    </w:p>
    <w:p w14:paraId="7BBE24D0" w14:textId="77777777" w:rsidR="00FE011B" w:rsidRDefault="00FE011B" w:rsidP="00092856">
      <w:pPr>
        <w:rPr>
          <w:rFonts w:ascii="Arial" w:hAnsi="Arial" w:cs="Arial"/>
          <w:sz w:val="24"/>
          <w:szCs w:val="24"/>
        </w:rPr>
      </w:pPr>
    </w:p>
    <w:p w14:paraId="09A170D9" w14:textId="49FE0B73" w:rsidR="00FE011B" w:rsidRDefault="00092856" w:rsidP="00092856">
      <w:pPr>
        <w:rPr>
          <w:rFonts w:ascii="Arial" w:hAnsi="Arial" w:cs="Arial"/>
          <w:sz w:val="24"/>
          <w:szCs w:val="24"/>
        </w:rPr>
      </w:pPr>
      <w:r w:rsidRPr="00092856">
        <w:rPr>
          <w:rFonts w:ascii="Arial" w:hAnsi="Arial" w:cs="Arial"/>
          <w:sz w:val="24"/>
          <w:szCs w:val="24"/>
        </w:rPr>
        <w:t>I wish to renew for a period of fifty years.</w:t>
      </w:r>
    </w:p>
    <w:p w14:paraId="0733DE5C" w14:textId="283EBB3A" w:rsidR="00092856" w:rsidRPr="00092856" w:rsidRDefault="00092856" w:rsidP="00092856">
      <w:pPr>
        <w:rPr>
          <w:rFonts w:ascii="Arial" w:hAnsi="Arial" w:cs="Arial"/>
          <w:sz w:val="24"/>
          <w:szCs w:val="24"/>
        </w:rPr>
      </w:pPr>
      <w:r w:rsidRPr="00092856">
        <w:rPr>
          <w:rFonts w:ascii="Arial" w:hAnsi="Arial" w:cs="Arial"/>
          <w:sz w:val="24"/>
          <w:szCs w:val="24"/>
        </w:rPr>
        <w:t>Fee £ ............................................................</w:t>
      </w:r>
    </w:p>
    <w:p w14:paraId="6BE627FE" w14:textId="77777777" w:rsidR="00092856" w:rsidRPr="00092856" w:rsidRDefault="00092856" w:rsidP="00092856">
      <w:pPr>
        <w:rPr>
          <w:rFonts w:ascii="Arial" w:hAnsi="Arial" w:cs="Arial"/>
          <w:sz w:val="24"/>
          <w:szCs w:val="24"/>
        </w:rPr>
      </w:pPr>
      <w:r w:rsidRPr="00092856">
        <w:rPr>
          <w:rFonts w:ascii="Arial" w:hAnsi="Arial" w:cs="Arial"/>
          <w:sz w:val="24"/>
          <w:szCs w:val="24"/>
        </w:rPr>
        <w:t>By signing below, I confirm that I am the Legal Owner of the Exclusive Rights of Burial.</w:t>
      </w:r>
    </w:p>
    <w:p w14:paraId="77991A6E" w14:textId="77777777" w:rsidR="00092856" w:rsidRPr="00092856" w:rsidRDefault="00092856" w:rsidP="00092856">
      <w:pPr>
        <w:rPr>
          <w:rFonts w:ascii="Arial" w:hAnsi="Arial" w:cs="Arial"/>
          <w:sz w:val="24"/>
          <w:szCs w:val="24"/>
        </w:rPr>
      </w:pPr>
      <w:r w:rsidRPr="00092856">
        <w:rPr>
          <w:rFonts w:ascii="Arial" w:hAnsi="Arial" w:cs="Arial"/>
          <w:sz w:val="24"/>
          <w:szCs w:val="24"/>
        </w:rPr>
        <w:t>(If the Registered Owner is deceased, proof of ownership will be required.)</w:t>
      </w:r>
    </w:p>
    <w:p w14:paraId="4797E22D" w14:textId="77777777" w:rsidR="00092856" w:rsidRPr="00092856" w:rsidRDefault="00092856" w:rsidP="00092856">
      <w:pPr>
        <w:rPr>
          <w:rFonts w:ascii="Arial" w:hAnsi="Arial" w:cs="Arial"/>
          <w:sz w:val="24"/>
          <w:szCs w:val="24"/>
        </w:rPr>
      </w:pPr>
      <w:r w:rsidRPr="00092856">
        <w:rPr>
          <w:rFonts w:ascii="Arial" w:hAnsi="Arial" w:cs="Arial"/>
          <w:sz w:val="24"/>
          <w:szCs w:val="24"/>
        </w:rPr>
        <w:t>Signature: .............................................................................</w:t>
      </w:r>
    </w:p>
    <w:p w14:paraId="483DF6C3" w14:textId="28CCA7B3" w:rsidR="00034C5A" w:rsidRPr="00092856" w:rsidRDefault="00092856" w:rsidP="00092856">
      <w:pPr>
        <w:rPr>
          <w:rFonts w:ascii="Arial" w:hAnsi="Arial" w:cs="Arial"/>
          <w:sz w:val="24"/>
          <w:szCs w:val="24"/>
        </w:rPr>
      </w:pPr>
      <w:r w:rsidRPr="00092856">
        <w:rPr>
          <w:rFonts w:ascii="Arial" w:hAnsi="Arial" w:cs="Arial"/>
          <w:sz w:val="24"/>
          <w:szCs w:val="24"/>
        </w:rPr>
        <w:t>Date: ............................................................</w:t>
      </w:r>
    </w:p>
    <w:sectPr w:rsidR="00034C5A" w:rsidRPr="00092856">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74962" w14:textId="77777777" w:rsidR="00B3721F" w:rsidRDefault="00B3721F" w:rsidP="00092856">
      <w:pPr>
        <w:spacing w:after="0" w:line="240" w:lineRule="auto"/>
      </w:pPr>
      <w:r>
        <w:separator/>
      </w:r>
    </w:p>
  </w:endnote>
  <w:endnote w:type="continuationSeparator" w:id="0">
    <w:p w14:paraId="71D0408D" w14:textId="77777777" w:rsidR="00B3721F" w:rsidRDefault="00B3721F" w:rsidP="00092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297705"/>
      <w:docPartObj>
        <w:docPartGallery w:val="Page Numbers (Bottom of Page)"/>
        <w:docPartUnique/>
      </w:docPartObj>
    </w:sdtPr>
    <w:sdtEndPr/>
    <w:sdtContent>
      <w:sdt>
        <w:sdtPr>
          <w:id w:val="-1705238520"/>
          <w:docPartObj>
            <w:docPartGallery w:val="Page Numbers (Top of Page)"/>
            <w:docPartUnique/>
          </w:docPartObj>
        </w:sdtPr>
        <w:sdtEndPr/>
        <w:sdtContent>
          <w:p w14:paraId="1ECB213E" w14:textId="7A94F54A" w:rsidR="00092856" w:rsidRDefault="00092856">
            <w:pPr>
              <w:pStyle w:val="Foo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96B01FB" w14:textId="77777777" w:rsidR="00092856" w:rsidRPr="00254603" w:rsidRDefault="00092856" w:rsidP="00092856">
    <w:pPr>
      <w:pStyle w:val="Footer"/>
      <w:jc w:val="center"/>
      <w:rPr>
        <w:rFonts w:ascii="Arial" w:hAnsi="Arial" w:cs="Arial"/>
      </w:rPr>
    </w:pPr>
    <w:r w:rsidRPr="00254603">
      <w:rPr>
        <w:rFonts w:ascii="Arial" w:hAnsi="Arial" w:cs="Arial"/>
      </w:rPr>
      <w:t>Tithe Barn, Lower Street, Sproughton, IP8 3AA</w:t>
    </w:r>
  </w:p>
  <w:p w14:paraId="2937DE4A" w14:textId="77777777" w:rsidR="00092856" w:rsidRPr="00254603" w:rsidRDefault="00092856" w:rsidP="00092856">
    <w:pPr>
      <w:pStyle w:val="Footer"/>
      <w:jc w:val="center"/>
      <w:rPr>
        <w:rFonts w:ascii="Arial" w:hAnsi="Arial" w:cs="Arial"/>
      </w:rPr>
    </w:pPr>
    <w:r w:rsidRPr="00254603">
      <w:rPr>
        <w:rFonts w:ascii="Arial" w:hAnsi="Arial" w:cs="Arial"/>
      </w:rPr>
      <w:t xml:space="preserve">Email: clerk@sproughton-pc.gov.uk </w:t>
    </w:r>
  </w:p>
  <w:p w14:paraId="5F578A22" w14:textId="77777777" w:rsidR="00092856" w:rsidRPr="00254603" w:rsidRDefault="00092856" w:rsidP="00092856">
    <w:pPr>
      <w:pStyle w:val="Footer"/>
      <w:jc w:val="center"/>
      <w:rPr>
        <w:rFonts w:ascii="Arial" w:hAnsi="Arial" w:cs="Arial"/>
      </w:rPr>
    </w:pPr>
    <w:r w:rsidRPr="00254603">
      <w:rPr>
        <w:rFonts w:ascii="Arial" w:hAnsi="Arial" w:cs="Arial"/>
      </w:rPr>
      <w:t>Tel: 07538311567</w:t>
    </w:r>
  </w:p>
  <w:p w14:paraId="0EC96E76" w14:textId="77777777" w:rsidR="00092856" w:rsidRDefault="00092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52A9B" w14:textId="77777777" w:rsidR="00B3721F" w:rsidRDefault="00B3721F" w:rsidP="00092856">
      <w:pPr>
        <w:spacing w:after="0" w:line="240" w:lineRule="auto"/>
      </w:pPr>
      <w:r>
        <w:separator/>
      </w:r>
    </w:p>
  </w:footnote>
  <w:footnote w:type="continuationSeparator" w:id="0">
    <w:p w14:paraId="60F0A379" w14:textId="77777777" w:rsidR="00B3721F" w:rsidRDefault="00B3721F" w:rsidP="00092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F964E" w14:textId="614C49A2" w:rsidR="00092856" w:rsidRDefault="00FE011B">
    <w:pPr>
      <w:pStyle w:val="Header"/>
    </w:pPr>
    <w:r>
      <w:rPr>
        <w:noProof/>
      </w:rPr>
      <w:drawing>
        <wp:anchor distT="0" distB="0" distL="114300" distR="114300" simplePos="0" relativeHeight="251659264" behindDoc="0" locked="0" layoutInCell="1" allowOverlap="1" wp14:anchorId="46B1C682" wp14:editId="6F5A6888">
          <wp:simplePos x="0" y="0"/>
          <wp:positionH relativeFrom="margin">
            <wp:posOffset>1752600</wp:posOffset>
          </wp:positionH>
          <wp:positionV relativeFrom="paragraph">
            <wp:posOffset>-450215</wp:posOffset>
          </wp:positionV>
          <wp:extent cx="1767840" cy="1440180"/>
          <wp:effectExtent l="0" t="0" r="3810" b="7620"/>
          <wp:wrapSquare wrapText="bothSides"/>
          <wp:docPr id="2115288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14401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56"/>
    <w:rsid w:val="00003B6E"/>
    <w:rsid w:val="00034C5A"/>
    <w:rsid w:val="00092856"/>
    <w:rsid w:val="004710C0"/>
    <w:rsid w:val="00532F72"/>
    <w:rsid w:val="00900B88"/>
    <w:rsid w:val="00B3721F"/>
    <w:rsid w:val="00FE0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BA85"/>
  <w15:chartTrackingRefBased/>
  <w15:docId w15:val="{77D5BBE9-EC6D-4B51-8A63-8EE8D4F5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8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8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8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8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8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8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8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8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8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8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8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8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8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8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8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8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8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856"/>
    <w:rPr>
      <w:rFonts w:eastAsiaTheme="majorEastAsia" w:cstheme="majorBidi"/>
      <w:color w:val="272727" w:themeColor="text1" w:themeTint="D8"/>
    </w:rPr>
  </w:style>
  <w:style w:type="paragraph" w:styleId="Title">
    <w:name w:val="Title"/>
    <w:basedOn w:val="Normal"/>
    <w:next w:val="Normal"/>
    <w:link w:val="TitleChar"/>
    <w:uiPriority w:val="10"/>
    <w:qFormat/>
    <w:rsid w:val="00092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8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8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856"/>
    <w:pPr>
      <w:spacing w:before="160"/>
      <w:jc w:val="center"/>
    </w:pPr>
    <w:rPr>
      <w:i/>
      <w:iCs/>
      <w:color w:val="404040" w:themeColor="text1" w:themeTint="BF"/>
    </w:rPr>
  </w:style>
  <w:style w:type="character" w:customStyle="1" w:styleId="QuoteChar">
    <w:name w:val="Quote Char"/>
    <w:basedOn w:val="DefaultParagraphFont"/>
    <w:link w:val="Quote"/>
    <w:uiPriority w:val="29"/>
    <w:rsid w:val="00092856"/>
    <w:rPr>
      <w:i/>
      <w:iCs/>
      <w:color w:val="404040" w:themeColor="text1" w:themeTint="BF"/>
    </w:rPr>
  </w:style>
  <w:style w:type="paragraph" w:styleId="ListParagraph">
    <w:name w:val="List Paragraph"/>
    <w:basedOn w:val="Normal"/>
    <w:uiPriority w:val="34"/>
    <w:qFormat/>
    <w:rsid w:val="00092856"/>
    <w:pPr>
      <w:ind w:left="720"/>
      <w:contextualSpacing/>
    </w:pPr>
  </w:style>
  <w:style w:type="character" w:styleId="IntenseEmphasis">
    <w:name w:val="Intense Emphasis"/>
    <w:basedOn w:val="DefaultParagraphFont"/>
    <w:uiPriority w:val="21"/>
    <w:qFormat/>
    <w:rsid w:val="00092856"/>
    <w:rPr>
      <w:i/>
      <w:iCs/>
      <w:color w:val="0F4761" w:themeColor="accent1" w:themeShade="BF"/>
    </w:rPr>
  </w:style>
  <w:style w:type="paragraph" w:styleId="IntenseQuote">
    <w:name w:val="Intense Quote"/>
    <w:basedOn w:val="Normal"/>
    <w:next w:val="Normal"/>
    <w:link w:val="IntenseQuoteChar"/>
    <w:uiPriority w:val="30"/>
    <w:qFormat/>
    <w:rsid w:val="000928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856"/>
    <w:rPr>
      <w:i/>
      <w:iCs/>
      <w:color w:val="0F4761" w:themeColor="accent1" w:themeShade="BF"/>
    </w:rPr>
  </w:style>
  <w:style w:type="character" w:styleId="IntenseReference">
    <w:name w:val="Intense Reference"/>
    <w:basedOn w:val="DefaultParagraphFont"/>
    <w:uiPriority w:val="32"/>
    <w:qFormat/>
    <w:rsid w:val="00092856"/>
    <w:rPr>
      <w:b/>
      <w:bCs/>
      <w:smallCaps/>
      <w:color w:val="0F4761" w:themeColor="accent1" w:themeShade="BF"/>
      <w:spacing w:val="5"/>
    </w:rPr>
  </w:style>
  <w:style w:type="paragraph" w:styleId="Header">
    <w:name w:val="header"/>
    <w:basedOn w:val="Normal"/>
    <w:link w:val="HeaderChar"/>
    <w:uiPriority w:val="99"/>
    <w:unhideWhenUsed/>
    <w:rsid w:val="000928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856"/>
  </w:style>
  <w:style w:type="paragraph" w:styleId="Footer">
    <w:name w:val="footer"/>
    <w:basedOn w:val="Normal"/>
    <w:link w:val="FooterChar"/>
    <w:unhideWhenUsed/>
    <w:rsid w:val="00092856"/>
    <w:pPr>
      <w:tabs>
        <w:tab w:val="center" w:pos="4513"/>
        <w:tab w:val="right" w:pos="9026"/>
      </w:tabs>
      <w:spacing w:after="0" w:line="240" w:lineRule="auto"/>
    </w:pPr>
  </w:style>
  <w:style w:type="character" w:customStyle="1" w:styleId="FooterChar">
    <w:name w:val="Footer Char"/>
    <w:basedOn w:val="DefaultParagraphFont"/>
    <w:link w:val="Footer"/>
    <w:rsid w:val="00092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276</Words>
  <Characters>2183</Characters>
  <Application>Microsoft Office Word</Application>
  <DocSecurity>0</DocSecurity>
  <Lines>37</Lines>
  <Paragraphs>25</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3</cp:revision>
  <dcterms:created xsi:type="dcterms:W3CDTF">2026-03-09T11:53:00Z</dcterms:created>
  <dcterms:modified xsi:type="dcterms:W3CDTF">2026-04-28T06:58:00Z</dcterms:modified>
</cp:coreProperties>
</file>