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3848" w14:textId="77777777" w:rsidR="00034C5A" w:rsidRPr="00275EBD" w:rsidRDefault="00034C5A">
      <w:pPr>
        <w:rPr>
          <w:rFonts w:ascii="Arial" w:hAnsi="Arial" w:cs="Arial"/>
        </w:rPr>
      </w:pPr>
    </w:p>
    <w:p w14:paraId="645155B3" w14:textId="77777777" w:rsidR="00275EBD" w:rsidRPr="00275EBD" w:rsidRDefault="00275EBD" w:rsidP="00275EBD">
      <w:pPr>
        <w:rPr>
          <w:rFonts w:ascii="Arial" w:hAnsi="Arial" w:cs="Arial"/>
        </w:rPr>
      </w:pPr>
    </w:p>
    <w:p w14:paraId="0589DBAC" w14:textId="77777777" w:rsidR="00275EBD" w:rsidRPr="00275EBD" w:rsidRDefault="00275EBD" w:rsidP="00275EBD">
      <w:pPr>
        <w:rPr>
          <w:rFonts w:ascii="Arial" w:hAnsi="Arial" w:cs="Arial"/>
        </w:rPr>
      </w:pPr>
    </w:p>
    <w:p w14:paraId="35E4D652" w14:textId="77777777" w:rsidR="00275EBD" w:rsidRPr="00275EBD" w:rsidRDefault="00275EBD" w:rsidP="00275EBD">
      <w:pPr>
        <w:rPr>
          <w:rFonts w:ascii="Arial" w:hAnsi="Arial" w:cs="Arial"/>
        </w:rPr>
      </w:pPr>
    </w:p>
    <w:p w14:paraId="4E1D59AB" w14:textId="718511F6" w:rsidR="00275EBD" w:rsidRPr="00275EBD" w:rsidRDefault="00275EBD" w:rsidP="00275EBD">
      <w:pPr>
        <w:tabs>
          <w:tab w:val="left" w:pos="2040"/>
        </w:tabs>
        <w:rPr>
          <w:rFonts w:ascii="Arial" w:hAnsi="Arial" w:cs="Arial"/>
          <w:b/>
          <w:bCs/>
        </w:rPr>
      </w:pPr>
      <w:r w:rsidRPr="00275EBD">
        <w:rPr>
          <w:rFonts w:ascii="Arial" w:hAnsi="Arial" w:cs="Arial"/>
          <w:b/>
          <w:bCs/>
        </w:rPr>
        <w:t>1. Policy Statement</w:t>
      </w:r>
    </w:p>
    <w:p w14:paraId="5705C285" w14:textId="190EF30B" w:rsidR="00275EBD" w:rsidRPr="00275EBD" w:rsidRDefault="00275EBD" w:rsidP="00275EBD">
      <w:pPr>
        <w:tabs>
          <w:tab w:val="left" w:pos="2040"/>
        </w:tabs>
        <w:rPr>
          <w:rFonts w:ascii="Arial" w:hAnsi="Arial" w:cs="Arial"/>
        </w:rPr>
      </w:pPr>
      <w:r w:rsidRPr="00275EBD">
        <w:rPr>
          <w:rFonts w:ascii="Arial" w:hAnsi="Arial" w:cs="Arial"/>
        </w:rPr>
        <w:t xml:space="preserve">Sproughton Parish Council is committed to providing a working environment where all employees, councillors, volunteers, and contractors are treated with </w:t>
      </w:r>
      <w:r w:rsidRPr="00275EBD">
        <w:rPr>
          <w:rFonts w:ascii="Arial" w:hAnsi="Arial" w:cs="Arial"/>
          <w:b/>
          <w:bCs/>
        </w:rPr>
        <w:t>dignity and respect</w:t>
      </w:r>
      <w:r w:rsidRPr="00275EBD">
        <w:rPr>
          <w:rFonts w:ascii="Arial" w:hAnsi="Arial" w:cs="Arial"/>
        </w:rPr>
        <w:t xml:space="preserve">. The Council does </w:t>
      </w:r>
      <w:r w:rsidRPr="00275EBD">
        <w:rPr>
          <w:rFonts w:ascii="Arial" w:hAnsi="Arial" w:cs="Arial"/>
          <w:b/>
          <w:bCs/>
        </w:rPr>
        <w:t>not tolerate bullying or harassment in any form</w:t>
      </w:r>
      <w:r w:rsidRPr="00275EBD">
        <w:rPr>
          <w:rFonts w:ascii="Arial" w:hAnsi="Arial" w:cs="Arial"/>
        </w:rPr>
        <w:t>, whether by staff, councillors, contractors, or members of the public. This aligns with national guidance for parish and town councils (NALC).</w:t>
      </w:r>
    </w:p>
    <w:p w14:paraId="13045A83" w14:textId="6D8EBD64" w:rsidR="00275EBD" w:rsidRPr="00275EBD" w:rsidRDefault="00275EBD" w:rsidP="00275EBD">
      <w:pPr>
        <w:tabs>
          <w:tab w:val="left" w:pos="2040"/>
        </w:tabs>
        <w:rPr>
          <w:rFonts w:ascii="Arial" w:hAnsi="Arial" w:cs="Arial"/>
        </w:rPr>
      </w:pPr>
      <w:r w:rsidRPr="00275EBD">
        <w:rPr>
          <w:rFonts w:ascii="Arial" w:hAnsi="Arial" w:cs="Arial"/>
        </w:rPr>
        <w:t>Bullying and harassment may be a one</w:t>
      </w:r>
      <w:r w:rsidRPr="00275EBD">
        <w:rPr>
          <w:rFonts w:ascii="Arial" w:hAnsi="Arial" w:cs="Arial"/>
        </w:rPr>
        <w:noBreakHyphen/>
        <w:t>off incident or a pattern of behaviour, and may occur in person, in writing, by email, online, or via social media. Conduct outside normal working hours or off council premises is also covered, consistent with other parish council policies.</w:t>
      </w:r>
    </w:p>
    <w:p w14:paraId="2911002D" w14:textId="77777777" w:rsidR="00275EBD" w:rsidRPr="00275EBD" w:rsidRDefault="00275EBD" w:rsidP="00275EBD">
      <w:pPr>
        <w:tabs>
          <w:tab w:val="left" w:pos="2040"/>
        </w:tabs>
        <w:rPr>
          <w:rFonts w:ascii="Arial" w:hAnsi="Arial" w:cs="Arial"/>
          <w:b/>
          <w:bCs/>
        </w:rPr>
      </w:pPr>
      <w:r w:rsidRPr="00275EBD">
        <w:rPr>
          <w:rFonts w:ascii="Arial" w:hAnsi="Arial" w:cs="Arial"/>
          <w:b/>
          <w:bCs/>
        </w:rPr>
        <w:t>2. Purpose of the Policy</w:t>
      </w:r>
    </w:p>
    <w:p w14:paraId="0C4074C0" w14:textId="77777777" w:rsidR="00275EBD" w:rsidRPr="00275EBD" w:rsidRDefault="00275EBD" w:rsidP="00275EBD">
      <w:pPr>
        <w:numPr>
          <w:ilvl w:val="0"/>
          <w:numId w:val="1"/>
        </w:numPr>
        <w:tabs>
          <w:tab w:val="left" w:pos="2040"/>
        </w:tabs>
        <w:rPr>
          <w:rFonts w:ascii="Arial" w:hAnsi="Arial" w:cs="Arial"/>
        </w:rPr>
      </w:pPr>
      <w:r w:rsidRPr="00275EBD">
        <w:rPr>
          <w:rFonts w:ascii="Arial" w:hAnsi="Arial" w:cs="Arial"/>
        </w:rPr>
        <w:t>To ensure all employees and councillors understand what constitutes bullying and harassment.</w:t>
      </w:r>
    </w:p>
    <w:p w14:paraId="1FCB9848" w14:textId="77777777" w:rsidR="00275EBD" w:rsidRPr="00275EBD" w:rsidRDefault="00275EBD" w:rsidP="00275EBD">
      <w:pPr>
        <w:numPr>
          <w:ilvl w:val="0"/>
          <w:numId w:val="1"/>
        </w:numPr>
        <w:tabs>
          <w:tab w:val="left" w:pos="2040"/>
        </w:tabs>
        <w:rPr>
          <w:rFonts w:ascii="Arial" w:hAnsi="Arial" w:cs="Arial"/>
        </w:rPr>
      </w:pPr>
      <w:r w:rsidRPr="00275EBD">
        <w:rPr>
          <w:rFonts w:ascii="Arial" w:hAnsi="Arial" w:cs="Arial"/>
        </w:rPr>
        <w:t>To prevent such behaviour and deal with it promptly if it occurs.</w:t>
      </w:r>
    </w:p>
    <w:p w14:paraId="609DD447" w14:textId="77777777" w:rsidR="00275EBD" w:rsidRPr="00275EBD" w:rsidRDefault="00275EBD" w:rsidP="00275EBD">
      <w:pPr>
        <w:numPr>
          <w:ilvl w:val="0"/>
          <w:numId w:val="1"/>
        </w:numPr>
        <w:tabs>
          <w:tab w:val="left" w:pos="2040"/>
        </w:tabs>
        <w:rPr>
          <w:rFonts w:ascii="Arial" w:hAnsi="Arial" w:cs="Arial"/>
        </w:rPr>
      </w:pPr>
      <w:r w:rsidRPr="00275EBD">
        <w:rPr>
          <w:rFonts w:ascii="Arial" w:hAnsi="Arial" w:cs="Arial"/>
        </w:rPr>
        <w:t>To ensure a safe, respectful, and professional working environment.</w:t>
      </w:r>
    </w:p>
    <w:p w14:paraId="21E584A2" w14:textId="1804A1B6" w:rsidR="00275EBD" w:rsidRPr="00275EBD" w:rsidRDefault="00275EBD" w:rsidP="00275EBD">
      <w:pPr>
        <w:numPr>
          <w:ilvl w:val="0"/>
          <w:numId w:val="1"/>
        </w:numPr>
        <w:tabs>
          <w:tab w:val="left" w:pos="2040"/>
        </w:tabs>
        <w:rPr>
          <w:rFonts w:ascii="Arial" w:hAnsi="Arial" w:cs="Arial"/>
        </w:rPr>
      </w:pPr>
      <w:r w:rsidRPr="00275EBD">
        <w:rPr>
          <w:rFonts w:ascii="Arial" w:hAnsi="Arial" w:cs="Arial"/>
        </w:rPr>
        <w:t>To set out clear procedures for reporting, investigating, and resolving concerns. (Reflects aims used by Street Parish Council.)</w:t>
      </w:r>
    </w:p>
    <w:p w14:paraId="7D1DF059" w14:textId="77777777" w:rsidR="00275EBD" w:rsidRPr="00275EBD" w:rsidRDefault="00275EBD" w:rsidP="00275EBD">
      <w:pPr>
        <w:tabs>
          <w:tab w:val="left" w:pos="2040"/>
        </w:tabs>
        <w:rPr>
          <w:rFonts w:ascii="Arial" w:hAnsi="Arial" w:cs="Arial"/>
          <w:b/>
          <w:bCs/>
        </w:rPr>
      </w:pPr>
      <w:r w:rsidRPr="00275EBD">
        <w:rPr>
          <w:rFonts w:ascii="Arial" w:hAnsi="Arial" w:cs="Arial"/>
          <w:b/>
          <w:bCs/>
        </w:rPr>
        <w:t>3. Definitions</w:t>
      </w:r>
    </w:p>
    <w:p w14:paraId="009A7AB3" w14:textId="77777777" w:rsidR="00275EBD" w:rsidRPr="00275EBD" w:rsidRDefault="00275EBD" w:rsidP="00275EBD">
      <w:pPr>
        <w:tabs>
          <w:tab w:val="left" w:pos="2040"/>
        </w:tabs>
        <w:rPr>
          <w:rFonts w:ascii="Arial" w:hAnsi="Arial" w:cs="Arial"/>
          <w:b/>
          <w:bCs/>
        </w:rPr>
      </w:pPr>
      <w:r w:rsidRPr="00275EBD">
        <w:rPr>
          <w:rFonts w:ascii="Arial" w:hAnsi="Arial" w:cs="Arial"/>
          <w:b/>
          <w:bCs/>
        </w:rPr>
        <w:t>Bullying</w:t>
      </w:r>
    </w:p>
    <w:p w14:paraId="4161DBF3" w14:textId="77777777" w:rsidR="00275EBD" w:rsidRPr="00275EBD" w:rsidRDefault="00275EBD" w:rsidP="00275EBD">
      <w:pPr>
        <w:tabs>
          <w:tab w:val="left" w:pos="2040"/>
        </w:tabs>
        <w:rPr>
          <w:rFonts w:ascii="Arial" w:hAnsi="Arial" w:cs="Arial"/>
        </w:rPr>
      </w:pPr>
      <w:r w:rsidRPr="00275EBD">
        <w:rPr>
          <w:rFonts w:ascii="Arial" w:hAnsi="Arial" w:cs="Arial"/>
        </w:rPr>
        <w:t>Bullying is offensive, intimidating, malicious, insulting or humiliating behaviour, or an abuse of power that undermines, injures, or demeans the recipient. Examples include:</w:t>
      </w:r>
    </w:p>
    <w:p w14:paraId="623FD896" w14:textId="77777777" w:rsidR="00275EBD" w:rsidRPr="00275EBD" w:rsidRDefault="00275EBD" w:rsidP="00275EBD">
      <w:pPr>
        <w:numPr>
          <w:ilvl w:val="0"/>
          <w:numId w:val="2"/>
        </w:numPr>
        <w:tabs>
          <w:tab w:val="left" w:pos="2040"/>
        </w:tabs>
        <w:rPr>
          <w:rFonts w:ascii="Arial" w:hAnsi="Arial" w:cs="Arial"/>
        </w:rPr>
      </w:pPr>
      <w:r w:rsidRPr="00275EBD">
        <w:rPr>
          <w:rFonts w:ascii="Arial" w:hAnsi="Arial" w:cs="Arial"/>
        </w:rPr>
        <w:t>Shouting or aggressive behaviour</w:t>
      </w:r>
    </w:p>
    <w:p w14:paraId="4664D998" w14:textId="77777777" w:rsidR="00275EBD" w:rsidRPr="00275EBD" w:rsidRDefault="00275EBD" w:rsidP="00275EBD">
      <w:pPr>
        <w:numPr>
          <w:ilvl w:val="0"/>
          <w:numId w:val="2"/>
        </w:numPr>
        <w:tabs>
          <w:tab w:val="left" w:pos="2040"/>
        </w:tabs>
        <w:rPr>
          <w:rFonts w:ascii="Arial" w:hAnsi="Arial" w:cs="Arial"/>
        </w:rPr>
      </w:pPr>
      <w:r w:rsidRPr="00275EBD">
        <w:rPr>
          <w:rFonts w:ascii="Arial" w:hAnsi="Arial" w:cs="Arial"/>
        </w:rPr>
        <w:t>Persistent criticism or undermining</w:t>
      </w:r>
    </w:p>
    <w:p w14:paraId="25FC73A9" w14:textId="77777777" w:rsidR="00275EBD" w:rsidRPr="00275EBD" w:rsidRDefault="00275EBD" w:rsidP="00275EBD">
      <w:pPr>
        <w:numPr>
          <w:ilvl w:val="0"/>
          <w:numId w:val="2"/>
        </w:numPr>
        <w:tabs>
          <w:tab w:val="left" w:pos="2040"/>
        </w:tabs>
        <w:rPr>
          <w:rFonts w:ascii="Arial" w:hAnsi="Arial" w:cs="Arial"/>
        </w:rPr>
      </w:pPr>
      <w:r w:rsidRPr="00275EBD">
        <w:rPr>
          <w:rFonts w:ascii="Arial" w:hAnsi="Arial" w:cs="Arial"/>
        </w:rPr>
        <w:t>Spreading malicious rumours</w:t>
      </w:r>
    </w:p>
    <w:p w14:paraId="239A1527" w14:textId="77777777" w:rsidR="00275EBD" w:rsidRPr="00275EBD" w:rsidRDefault="00275EBD" w:rsidP="00275EBD">
      <w:pPr>
        <w:tabs>
          <w:tab w:val="left" w:pos="2040"/>
        </w:tabs>
        <w:rPr>
          <w:rFonts w:ascii="Arial" w:hAnsi="Arial" w:cs="Arial"/>
          <w:b/>
          <w:bCs/>
        </w:rPr>
      </w:pPr>
      <w:r w:rsidRPr="00275EBD">
        <w:rPr>
          <w:rFonts w:ascii="Arial" w:hAnsi="Arial" w:cs="Arial"/>
          <w:b/>
          <w:bCs/>
        </w:rPr>
        <w:t>Harassment</w:t>
      </w:r>
    </w:p>
    <w:p w14:paraId="692A3B67" w14:textId="77777777" w:rsidR="00275EBD" w:rsidRPr="00275EBD" w:rsidRDefault="00275EBD" w:rsidP="00275EBD">
      <w:pPr>
        <w:tabs>
          <w:tab w:val="left" w:pos="2040"/>
        </w:tabs>
        <w:rPr>
          <w:rFonts w:ascii="Arial" w:hAnsi="Arial" w:cs="Arial"/>
        </w:rPr>
      </w:pPr>
      <w:r w:rsidRPr="00275EBD">
        <w:rPr>
          <w:rFonts w:ascii="Arial" w:hAnsi="Arial" w:cs="Arial"/>
        </w:rPr>
        <w:t>Harassment is unwanted conduct related to a protected characteristic (Equality Act 2010), including:</w:t>
      </w:r>
    </w:p>
    <w:p w14:paraId="1435CE24" w14:textId="77777777" w:rsidR="00275EBD" w:rsidRPr="00275EBD" w:rsidRDefault="00275EBD" w:rsidP="00275EBD">
      <w:pPr>
        <w:numPr>
          <w:ilvl w:val="0"/>
          <w:numId w:val="3"/>
        </w:numPr>
        <w:tabs>
          <w:tab w:val="left" w:pos="2040"/>
        </w:tabs>
        <w:rPr>
          <w:rFonts w:ascii="Arial" w:hAnsi="Arial" w:cs="Arial"/>
        </w:rPr>
      </w:pPr>
      <w:r w:rsidRPr="00275EBD">
        <w:rPr>
          <w:rFonts w:ascii="Arial" w:hAnsi="Arial" w:cs="Arial"/>
        </w:rPr>
        <w:t>Sex</w:t>
      </w:r>
    </w:p>
    <w:p w14:paraId="6F31E7E2" w14:textId="77777777" w:rsidR="00275EBD" w:rsidRPr="00275EBD" w:rsidRDefault="00275EBD" w:rsidP="00275EBD">
      <w:pPr>
        <w:numPr>
          <w:ilvl w:val="0"/>
          <w:numId w:val="3"/>
        </w:numPr>
        <w:tabs>
          <w:tab w:val="left" w:pos="2040"/>
        </w:tabs>
        <w:rPr>
          <w:rFonts w:ascii="Arial" w:hAnsi="Arial" w:cs="Arial"/>
        </w:rPr>
      </w:pPr>
      <w:r w:rsidRPr="00275EBD">
        <w:rPr>
          <w:rFonts w:ascii="Arial" w:hAnsi="Arial" w:cs="Arial"/>
        </w:rPr>
        <w:t>Gender reassignment</w:t>
      </w:r>
    </w:p>
    <w:p w14:paraId="6899BAC4" w14:textId="77777777" w:rsidR="00275EBD" w:rsidRPr="00275EBD" w:rsidRDefault="00275EBD" w:rsidP="00275EBD">
      <w:pPr>
        <w:numPr>
          <w:ilvl w:val="0"/>
          <w:numId w:val="3"/>
        </w:numPr>
        <w:tabs>
          <w:tab w:val="left" w:pos="2040"/>
        </w:tabs>
        <w:rPr>
          <w:rFonts w:ascii="Arial" w:hAnsi="Arial" w:cs="Arial"/>
        </w:rPr>
      </w:pPr>
      <w:r w:rsidRPr="00275EBD">
        <w:rPr>
          <w:rFonts w:ascii="Arial" w:hAnsi="Arial" w:cs="Arial"/>
        </w:rPr>
        <w:t>Race</w:t>
      </w:r>
    </w:p>
    <w:p w14:paraId="6C9EE02B" w14:textId="77777777" w:rsidR="00275EBD" w:rsidRPr="00275EBD" w:rsidRDefault="00275EBD" w:rsidP="00275EBD">
      <w:pPr>
        <w:numPr>
          <w:ilvl w:val="0"/>
          <w:numId w:val="3"/>
        </w:numPr>
        <w:tabs>
          <w:tab w:val="left" w:pos="2040"/>
        </w:tabs>
        <w:rPr>
          <w:rFonts w:ascii="Arial" w:hAnsi="Arial" w:cs="Arial"/>
        </w:rPr>
      </w:pPr>
      <w:r w:rsidRPr="00275EBD">
        <w:rPr>
          <w:rFonts w:ascii="Arial" w:hAnsi="Arial" w:cs="Arial"/>
        </w:rPr>
        <w:t>Disability</w:t>
      </w:r>
    </w:p>
    <w:p w14:paraId="5020D43B" w14:textId="77777777" w:rsidR="00275EBD" w:rsidRPr="00275EBD" w:rsidRDefault="00275EBD" w:rsidP="00275EBD">
      <w:pPr>
        <w:tabs>
          <w:tab w:val="left" w:pos="2040"/>
        </w:tabs>
        <w:ind w:left="720"/>
        <w:rPr>
          <w:rFonts w:ascii="Arial" w:hAnsi="Arial" w:cs="Arial"/>
        </w:rPr>
      </w:pPr>
    </w:p>
    <w:p w14:paraId="7DAE42E8" w14:textId="77777777" w:rsidR="00275EBD" w:rsidRPr="00275EBD" w:rsidRDefault="00275EBD" w:rsidP="00275EBD">
      <w:pPr>
        <w:tabs>
          <w:tab w:val="left" w:pos="2040"/>
        </w:tabs>
        <w:ind w:left="720"/>
        <w:rPr>
          <w:rFonts w:ascii="Arial" w:hAnsi="Arial" w:cs="Arial"/>
        </w:rPr>
      </w:pPr>
    </w:p>
    <w:p w14:paraId="254B6ABA" w14:textId="77777777" w:rsidR="00275EBD" w:rsidRDefault="00275EBD" w:rsidP="00275EBD">
      <w:pPr>
        <w:tabs>
          <w:tab w:val="left" w:pos="2040"/>
        </w:tabs>
        <w:ind w:left="720"/>
        <w:rPr>
          <w:rFonts w:ascii="Arial" w:hAnsi="Arial" w:cs="Arial"/>
        </w:rPr>
      </w:pPr>
    </w:p>
    <w:p w14:paraId="6DFA271D" w14:textId="77777777" w:rsidR="00275EBD" w:rsidRDefault="00275EBD" w:rsidP="00275EBD">
      <w:pPr>
        <w:tabs>
          <w:tab w:val="left" w:pos="2040"/>
        </w:tabs>
        <w:ind w:left="720"/>
        <w:rPr>
          <w:rFonts w:ascii="Arial" w:hAnsi="Arial" w:cs="Arial"/>
        </w:rPr>
      </w:pPr>
    </w:p>
    <w:p w14:paraId="23FC03F2" w14:textId="77777777" w:rsidR="00275EBD" w:rsidRPr="00275EBD" w:rsidRDefault="00275EBD" w:rsidP="00275EBD">
      <w:pPr>
        <w:tabs>
          <w:tab w:val="left" w:pos="2040"/>
        </w:tabs>
        <w:ind w:left="720"/>
        <w:rPr>
          <w:rFonts w:ascii="Arial" w:hAnsi="Arial" w:cs="Arial"/>
        </w:rPr>
      </w:pPr>
    </w:p>
    <w:p w14:paraId="260AD233" w14:textId="2149BFAF" w:rsidR="00275EBD" w:rsidRPr="00275EBD" w:rsidRDefault="00275EBD" w:rsidP="00275EBD">
      <w:pPr>
        <w:numPr>
          <w:ilvl w:val="0"/>
          <w:numId w:val="3"/>
        </w:numPr>
        <w:tabs>
          <w:tab w:val="left" w:pos="2040"/>
        </w:tabs>
        <w:rPr>
          <w:rFonts w:ascii="Arial" w:hAnsi="Arial" w:cs="Arial"/>
        </w:rPr>
      </w:pPr>
      <w:r w:rsidRPr="00275EBD">
        <w:rPr>
          <w:rFonts w:ascii="Arial" w:hAnsi="Arial" w:cs="Arial"/>
        </w:rPr>
        <w:t>Sexual orientation</w:t>
      </w:r>
    </w:p>
    <w:p w14:paraId="082EBCAE" w14:textId="77777777" w:rsidR="00275EBD" w:rsidRPr="00275EBD" w:rsidRDefault="00275EBD" w:rsidP="00275EBD">
      <w:pPr>
        <w:numPr>
          <w:ilvl w:val="0"/>
          <w:numId w:val="3"/>
        </w:numPr>
        <w:tabs>
          <w:tab w:val="left" w:pos="2040"/>
        </w:tabs>
        <w:rPr>
          <w:rFonts w:ascii="Arial" w:hAnsi="Arial" w:cs="Arial"/>
        </w:rPr>
      </w:pPr>
      <w:r w:rsidRPr="00275EBD">
        <w:rPr>
          <w:rFonts w:ascii="Arial" w:hAnsi="Arial" w:cs="Arial"/>
        </w:rPr>
        <w:t>Religion or belief</w:t>
      </w:r>
    </w:p>
    <w:p w14:paraId="04092400" w14:textId="594A265A" w:rsidR="00275EBD" w:rsidRPr="00275EBD" w:rsidRDefault="00275EBD" w:rsidP="00275EBD">
      <w:pPr>
        <w:numPr>
          <w:ilvl w:val="0"/>
          <w:numId w:val="3"/>
        </w:numPr>
        <w:tabs>
          <w:tab w:val="left" w:pos="2040"/>
        </w:tabs>
        <w:rPr>
          <w:rFonts w:ascii="Arial" w:hAnsi="Arial" w:cs="Arial"/>
        </w:rPr>
      </w:pPr>
      <w:r w:rsidRPr="00275EBD">
        <w:rPr>
          <w:rFonts w:ascii="Arial" w:hAnsi="Arial" w:cs="Arial"/>
        </w:rPr>
        <w:t xml:space="preserve">Age </w:t>
      </w:r>
    </w:p>
    <w:p w14:paraId="6DB6BDBC" w14:textId="77777777" w:rsidR="00275EBD" w:rsidRPr="00275EBD" w:rsidRDefault="00275EBD" w:rsidP="00275EBD">
      <w:pPr>
        <w:tabs>
          <w:tab w:val="left" w:pos="2040"/>
        </w:tabs>
        <w:rPr>
          <w:rFonts w:ascii="Arial" w:hAnsi="Arial" w:cs="Arial"/>
          <w:b/>
          <w:bCs/>
        </w:rPr>
      </w:pPr>
      <w:r w:rsidRPr="00275EBD">
        <w:rPr>
          <w:rFonts w:ascii="Arial" w:hAnsi="Arial" w:cs="Arial"/>
          <w:b/>
          <w:bCs/>
        </w:rPr>
        <w:t>Sexual Harassment</w:t>
      </w:r>
    </w:p>
    <w:p w14:paraId="1699B5CF" w14:textId="77777777" w:rsidR="00275EBD" w:rsidRPr="00275EBD" w:rsidRDefault="00275EBD" w:rsidP="00275EBD">
      <w:pPr>
        <w:tabs>
          <w:tab w:val="left" w:pos="2040"/>
        </w:tabs>
        <w:rPr>
          <w:rFonts w:ascii="Arial" w:hAnsi="Arial" w:cs="Arial"/>
        </w:rPr>
      </w:pPr>
      <w:r w:rsidRPr="00275EBD">
        <w:rPr>
          <w:rFonts w:ascii="Arial" w:hAnsi="Arial" w:cs="Arial"/>
        </w:rPr>
        <w:t>Unwanted conduct of a sexual nature, including verbal, non</w:t>
      </w:r>
      <w:r w:rsidRPr="00275EBD">
        <w:rPr>
          <w:rFonts w:ascii="Arial" w:hAnsi="Arial" w:cs="Arial"/>
        </w:rPr>
        <w:noBreakHyphen/>
        <w:t>verbal, or physical behaviour.</w:t>
      </w:r>
    </w:p>
    <w:p w14:paraId="21E077E1" w14:textId="77777777" w:rsidR="00275EBD" w:rsidRPr="00275EBD" w:rsidRDefault="00275EBD" w:rsidP="00275EBD">
      <w:pPr>
        <w:tabs>
          <w:tab w:val="left" w:pos="2040"/>
        </w:tabs>
        <w:rPr>
          <w:rFonts w:ascii="Arial" w:hAnsi="Arial" w:cs="Arial"/>
          <w:b/>
          <w:bCs/>
        </w:rPr>
      </w:pPr>
      <w:r w:rsidRPr="00275EBD">
        <w:rPr>
          <w:rFonts w:ascii="Arial" w:hAnsi="Arial" w:cs="Arial"/>
          <w:b/>
          <w:bCs/>
        </w:rPr>
        <w:t>Victimisation</w:t>
      </w:r>
    </w:p>
    <w:p w14:paraId="3B63B6A0" w14:textId="77777777" w:rsidR="00275EBD" w:rsidRPr="00275EBD" w:rsidRDefault="00275EBD" w:rsidP="00275EBD">
      <w:pPr>
        <w:tabs>
          <w:tab w:val="left" w:pos="2040"/>
        </w:tabs>
        <w:rPr>
          <w:rFonts w:ascii="Arial" w:hAnsi="Arial" w:cs="Arial"/>
        </w:rPr>
      </w:pPr>
      <w:r w:rsidRPr="00275EBD">
        <w:rPr>
          <w:rFonts w:ascii="Arial" w:hAnsi="Arial" w:cs="Arial"/>
        </w:rPr>
        <w:t>Treating someone unfairly because they have made or supported a complaint.</w:t>
      </w:r>
    </w:p>
    <w:p w14:paraId="7B61E154" w14:textId="77777777" w:rsidR="00275EBD" w:rsidRPr="00275EBD" w:rsidRDefault="00275EBD" w:rsidP="00275EBD">
      <w:pPr>
        <w:tabs>
          <w:tab w:val="left" w:pos="2040"/>
        </w:tabs>
        <w:rPr>
          <w:rFonts w:ascii="Arial" w:hAnsi="Arial" w:cs="Arial"/>
          <w:b/>
          <w:bCs/>
        </w:rPr>
      </w:pPr>
      <w:r w:rsidRPr="00275EBD">
        <w:rPr>
          <w:rFonts w:ascii="Arial" w:hAnsi="Arial" w:cs="Arial"/>
          <w:b/>
          <w:bCs/>
        </w:rPr>
        <w:t>4. Scope</w:t>
      </w:r>
    </w:p>
    <w:p w14:paraId="750E3F1C" w14:textId="77777777" w:rsidR="00275EBD" w:rsidRPr="00275EBD" w:rsidRDefault="00275EBD" w:rsidP="00275EBD">
      <w:pPr>
        <w:tabs>
          <w:tab w:val="left" w:pos="2040"/>
        </w:tabs>
        <w:rPr>
          <w:rFonts w:ascii="Arial" w:hAnsi="Arial" w:cs="Arial"/>
        </w:rPr>
      </w:pPr>
      <w:r w:rsidRPr="00275EBD">
        <w:rPr>
          <w:rFonts w:ascii="Arial" w:hAnsi="Arial" w:cs="Arial"/>
        </w:rPr>
        <w:t>This policy applies to:</w:t>
      </w:r>
    </w:p>
    <w:p w14:paraId="3E980F15" w14:textId="77777777" w:rsidR="00275EBD" w:rsidRPr="00275EBD" w:rsidRDefault="00275EBD" w:rsidP="00275EBD">
      <w:pPr>
        <w:numPr>
          <w:ilvl w:val="0"/>
          <w:numId w:val="4"/>
        </w:numPr>
        <w:tabs>
          <w:tab w:val="left" w:pos="2040"/>
        </w:tabs>
        <w:rPr>
          <w:rFonts w:ascii="Arial" w:hAnsi="Arial" w:cs="Arial"/>
        </w:rPr>
      </w:pPr>
      <w:r w:rsidRPr="00275EBD">
        <w:rPr>
          <w:rFonts w:ascii="Arial" w:hAnsi="Arial" w:cs="Arial"/>
        </w:rPr>
        <w:t>Employees</w:t>
      </w:r>
    </w:p>
    <w:p w14:paraId="6A87607C" w14:textId="77777777" w:rsidR="00275EBD" w:rsidRPr="00275EBD" w:rsidRDefault="00275EBD" w:rsidP="00275EBD">
      <w:pPr>
        <w:numPr>
          <w:ilvl w:val="0"/>
          <w:numId w:val="4"/>
        </w:numPr>
        <w:tabs>
          <w:tab w:val="left" w:pos="2040"/>
        </w:tabs>
        <w:rPr>
          <w:rFonts w:ascii="Arial" w:hAnsi="Arial" w:cs="Arial"/>
        </w:rPr>
      </w:pPr>
      <w:r w:rsidRPr="00275EBD">
        <w:rPr>
          <w:rFonts w:ascii="Arial" w:hAnsi="Arial" w:cs="Arial"/>
        </w:rPr>
        <w:t>Councillors</w:t>
      </w:r>
    </w:p>
    <w:p w14:paraId="668D564D" w14:textId="77777777" w:rsidR="00275EBD" w:rsidRPr="00275EBD" w:rsidRDefault="00275EBD" w:rsidP="00275EBD">
      <w:pPr>
        <w:numPr>
          <w:ilvl w:val="0"/>
          <w:numId w:val="4"/>
        </w:numPr>
        <w:tabs>
          <w:tab w:val="left" w:pos="2040"/>
        </w:tabs>
        <w:rPr>
          <w:rFonts w:ascii="Arial" w:hAnsi="Arial" w:cs="Arial"/>
        </w:rPr>
      </w:pPr>
      <w:r w:rsidRPr="00275EBD">
        <w:rPr>
          <w:rFonts w:ascii="Arial" w:hAnsi="Arial" w:cs="Arial"/>
        </w:rPr>
        <w:t>Volunteers</w:t>
      </w:r>
    </w:p>
    <w:p w14:paraId="5734BF55" w14:textId="77777777" w:rsidR="00275EBD" w:rsidRPr="00275EBD" w:rsidRDefault="00275EBD" w:rsidP="00275EBD">
      <w:pPr>
        <w:numPr>
          <w:ilvl w:val="0"/>
          <w:numId w:val="4"/>
        </w:numPr>
        <w:tabs>
          <w:tab w:val="left" w:pos="2040"/>
        </w:tabs>
        <w:rPr>
          <w:rFonts w:ascii="Arial" w:hAnsi="Arial" w:cs="Arial"/>
        </w:rPr>
      </w:pPr>
      <w:r w:rsidRPr="00275EBD">
        <w:rPr>
          <w:rFonts w:ascii="Arial" w:hAnsi="Arial" w:cs="Arial"/>
        </w:rPr>
        <w:t>Contractors</w:t>
      </w:r>
    </w:p>
    <w:p w14:paraId="1D9D0748" w14:textId="77777777" w:rsidR="00275EBD" w:rsidRPr="00275EBD" w:rsidRDefault="00275EBD" w:rsidP="00275EBD">
      <w:pPr>
        <w:numPr>
          <w:ilvl w:val="0"/>
          <w:numId w:val="4"/>
        </w:numPr>
        <w:tabs>
          <w:tab w:val="left" w:pos="2040"/>
        </w:tabs>
        <w:rPr>
          <w:rFonts w:ascii="Arial" w:hAnsi="Arial" w:cs="Arial"/>
        </w:rPr>
      </w:pPr>
      <w:r w:rsidRPr="00275EBD">
        <w:rPr>
          <w:rFonts w:ascii="Arial" w:hAnsi="Arial" w:cs="Arial"/>
        </w:rPr>
        <w:t>Members of the public interacting with council staff</w:t>
      </w:r>
    </w:p>
    <w:p w14:paraId="2C2D221C" w14:textId="0CAE4129" w:rsidR="00275EBD" w:rsidRPr="00275EBD" w:rsidRDefault="00275EBD" w:rsidP="00275EBD">
      <w:pPr>
        <w:tabs>
          <w:tab w:val="left" w:pos="2040"/>
        </w:tabs>
        <w:rPr>
          <w:rFonts w:ascii="Arial" w:hAnsi="Arial" w:cs="Arial"/>
        </w:rPr>
      </w:pPr>
      <w:r w:rsidRPr="00275EBD">
        <w:rPr>
          <w:rFonts w:ascii="Arial" w:hAnsi="Arial" w:cs="Arial"/>
        </w:rPr>
        <w:t>The Council has a duty of care to protect employees from bullying or harassment by councillors, the public, or suppliers, consistent with national practice.</w:t>
      </w:r>
    </w:p>
    <w:p w14:paraId="5A82548D" w14:textId="77777777" w:rsidR="00275EBD" w:rsidRPr="00275EBD" w:rsidRDefault="00275EBD" w:rsidP="00275EBD">
      <w:pPr>
        <w:tabs>
          <w:tab w:val="left" w:pos="2040"/>
        </w:tabs>
        <w:rPr>
          <w:rFonts w:ascii="Arial" w:hAnsi="Arial" w:cs="Arial"/>
          <w:b/>
          <w:bCs/>
        </w:rPr>
      </w:pPr>
      <w:r w:rsidRPr="00275EBD">
        <w:rPr>
          <w:rFonts w:ascii="Arial" w:hAnsi="Arial" w:cs="Arial"/>
          <w:b/>
          <w:bCs/>
        </w:rPr>
        <w:t>5. Responsibilities</w:t>
      </w:r>
    </w:p>
    <w:p w14:paraId="54F290E5" w14:textId="77777777" w:rsidR="00275EBD" w:rsidRPr="00275EBD" w:rsidRDefault="00275EBD" w:rsidP="00275EBD">
      <w:pPr>
        <w:tabs>
          <w:tab w:val="left" w:pos="2040"/>
        </w:tabs>
        <w:rPr>
          <w:rFonts w:ascii="Arial" w:hAnsi="Arial" w:cs="Arial"/>
          <w:b/>
          <w:bCs/>
        </w:rPr>
      </w:pPr>
      <w:r w:rsidRPr="00275EBD">
        <w:rPr>
          <w:rFonts w:ascii="Arial" w:hAnsi="Arial" w:cs="Arial"/>
          <w:b/>
          <w:bCs/>
        </w:rPr>
        <w:t>Council as Employer</w:t>
      </w:r>
    </w:p>
    <w:p w14:paraId="78AD7BB4" w14:textId="77777777" w:rsidR="00275EBD" w:rsidRPr="00275EBD" w:rsidRDefault="00275EBD" w:rsidP="00275EBD">
      <w:pPr>
        <w:numPr>
          <w:ilvl w:val="0"/>
          <w:numId w:val="5"/>
        </w:numPr>
        <w:tabs>
          <w:tab w:val="left" w:pos="2040"/>
        </w:tabs>
        <w:rPr>
          <w:rFonts w:ascii="Arial" w:hAnsi="Arial" w:cs="Arial"/>
        </w:rPr>
      </w:pPr>
      <w:r w:rsidRPr="00275EBD">
        <w:rPr>
          <w:rFonts w:ascii="Arial" w:hAnsi="Arial" w:cs="Arial"/>
        </w:rPr>
        <w:t>Promote a culture of dignity and respect.</w:t>
      </w:r>
    </w:p>
    <w:p w14:paraId="326F926A" w14:textId="77777777" w:rsidR="00275EBD" w:rsidRPr="00275EBD" w:rsidRDefault="00275EBD" w:rsidP="00275EBD">
      <w:pPr>
        <w:numPr>
          <w:ilvl w:val="0"/>
          <w:numId w:val="5"/>
        </w:numPr>
        <w:tabs>
          <w:tab w:val="left" w:pos="2040"/>
        </w:tabs>
        <w:rPr>
          <w:rFonts w:ascii="Arial" w:hAnsi="Arial" w:cs="Arial"/>
        </w:rPr>
      </w:pPr>
      <w:r w:rsidRPr="00275EBD">
        <w:rPr>
          <w:rFonts w:ascii="Arial" w:hAnsi="Arial" w:cs="Arial"/>
        </w:rPr>
        <w:t>Act promptly on concerns raised.</w:t>
      </w:r>
    </w:p>
    <w:p w14:paraId="7D50C73E" w14:textId="77777777" w:rsidR="00275EBD" w:rsidRPr="00275EBD" w:rsidRDefault="00275EBD" w:rsidP="00275EBD">
      <w:pPr>
        <w:numPr>
          <w:ilvl w:val="0"/>
          <w:numId w:val="5"/>
        </w:numPr>
        <w:tabs>
          <w:tab w:val="left" w:pos="2040"/>
        </w:tabs>
        <w:rPr>
          <w:rFonts w:ascii="Arial" w:hAnsi="Arial" w:cs="Arial"/>
        </w:rPr>
      </w:pPr>
      <w:r w:rsidRPr="00275EBD">
        <w:rPr>
          <w:rFonts w:ascii="Arial" w:hAnsi="Arial" w:cs="Arial"/>
        </w:rPr>
        <w:t>Ensure fair and impartial investigations.</w:t>
      </w:r>
    </w:p>
    <w:p w14:paraId="1EF89474" w14:textId="77777777" w:rsidR="00275EBD" w:rsidRPr="00275EBD" w:rsidRDefault="00275EBD" w:rsidP="00275EBD">
      <w:pPr>
        <w:tabs>
          <w:tab w:val="left" w:pos="2040"/>
        </w:tabs>
        <w:rPr>
          <w:rFonts w:ascii="Arial" w:hAnsi="Arial" w:cs="Arial"/>
          <w:b/>
          <w:bCs/>
        </w:rPr>
      </w:pPr>
      <w:r w:rsidRPr="00275EBD">
        <w:rPr>
          <w:rFonts w:ascii="Arial" w:hAnsi="Arial" w:cs="Arial"/>
          <w:b/>
          <w:bCs/>
        </w:rPr>
        <w:t>Employees</w:t>
      </w:r>
    </w:p>
    <w:p w14:paraId="4163F497" w14:textId="77777777" w:rsidR="00275EBD" w:rsidRPr="00275EBD" w:rsidRDefault="00275EBD" w:rsidP="00275EBD">
      <w:pPr>
        <w:numPr>
          <w:ilvl w:val="0"/>
          <w:numId w:val="6"/>
        </w:numPr>
        <w:tabs>
          <w:tab w:val="left" w:pos="2040"/>
        </w:tabs>
        <w:rPr>
          <w:rFonts w:ascii="Arial" w:hAnsi="Arial" w:cs="Arial"/>
        </w:rPr>
      </w:pPr>
      <w:r w:rsidRPr="00275EBD">
        <w:rPr>
          <w:rFonts w:ascii="Arial" w:hAnsi="Arial" w:cs="Arial"/>
        </w:rPr>
        <w:t>Treat colleagues and councillors with respect.</w:t>
      </w:r>
    </w:p>
    <w:p w14:paraId="32AB2584" w14:textId="77777777" w:rsidR="00275EBD" w:rsidRPr="00275EBD" w:rsidRDefault="00275EBD" w:rsidP="00275EBD">
      <w:pPr>
        <w:numPr>
          <w:ilvl w:val="0"/>
          <w:numId w:val="6"/>
        </w:numPr>
        <w:tabs>
          <w:tab w:val="left" w:pos="2040"/>
        </w:tabs>
        <w:rPr>
          <w:rFonts w:ascii="Arial" w:hAnsi="Arial" w:cs="Arial"/>
        </w:rPr>
      </w:pPr>
      <w:r w:rsidRPr="00275EBD">
        <w:rPr>
          <w:rFonts w:ascii="Arial" w:hAnsi="Arial" w:cs="Arial"/>
        </w:rPr>
        <w:t>Report concerns promptly.</w:t>
      </w:r>
    </w:p>
    <w:p w14:paraId="6ACAF891" w14:textId="77777777" w:rsidR="00275EBD" w:rsidRPr="00275EBD" w:rsidRDefault="00275EBD" w:rsidP="00275EBD">
      <w:pPr>
        <w:numPr>
          <w:ilvl w:val="0"/>
          <w:numId w:val="6"/>
        </w:numPr>
        <w:tabs>
          <w:tab w:val="left" w:pos="2040"/>
        </w:tabs>
        <w:rPr>
          <w:rFonts w:ascii="Arial" w:hAnsi="Arial" w:cs="Arial"/>
        </w:rPr>
      </w:pPr>
      <w:r w:rsidRPr="00275EBD">
        <w:rPr>
          <w:rFonts w:ascii="Arial" w:hAnsi="Arial" w:cs="Arial"/>
        </w:rPr>
        <w:t>Co</w:t>
      </w:r>
      <w:r w:rsidRPr="00275EBD">
        <w:rPr>
          <w:rFonts w:ascii="Arial" w:hAnsi="Arial" w:cs="Arial"/>
        </w:rPr>
        <w:noBreakHyphen/>
        <w:t>operate with investigations.</w:t>
      </w:r>
    </w:p>
    <w:p w14:paraId="07AEB4B0" w14:textId="77777777" w:rsidR="00275EBD" w:rsidRPr="00275EBD" w:rsidRDefault="00275EBD" w:rsidP="00275EBD">
      <w:pPr>
        <w:tabs>
          <w:tab w:val="left" w:pos="2040"/>
        </w:tabs>
        <w:rPr>
          <w:rFonts w:ascii="Arial" w:hAnsi="Arial" w:cs="Arial"/>
          <w:b/>
          <w:bCs/>
        </w:rPr>
      </w:pPr>
      <w:r w:rsidRPr="00275EBD">
        <w:rPr>
          <w:rFonts w:ascii="Arial" w:hAnsi="Arial" w:cs="Arial"/>
          <w:b/>
          <w:bCs/>
        </w:rPr>
        <w:t>Councillors</w:t>
      </w:r>
    </w:p>
    <w:p w14:paraId="54566787" w14:textId="77777777" w:rsidR="00275EBD" w:rsidRPr="00275EBD" w:rsidRDefault="00275EBD" w:rsidP="00275EBD">
      <w:pPr>
        <w:numPr>
          <w:ilvl w:val="0"/>
          <w:numId w:val="7"/>
        </w:numPr>
        <w:tabs>
          <w:tab w:val="left" w:pos="2040"/>
        </w:tabs>
        <w:rPr>
          <w:rFonts w:ascii="Arial" w:hAnsi="Arial" w:cs="Arial"/>
        </w:rPr>
      </w:pPr>
      <w:r w:rsidRPr="00275EBD">
        <w:rPr>
          <w:rFonts w:ascii="Arial" w:hAnsi="Arial" w:cs="Arial"/>
        </w:rPr>
        <w:t xml:space="preserve">Uphold the </w:t>
      </w:r>
      <w:r w:rsidRPr="00275EBD">
        <w:rPr>
          <w:rFonts w:ascii="Arial" w:hAnsi="Arial" w:cs="Arial"/>
          <w:b/>
          <w:bCs/>
        </w:rPr>
        <w:t>Code of Conduct</w:t>
      </w:r>
      <w:r w:rsidRPr="00275EBD">
        <w:rPr>
          <w:rFonts w:ascii="Arial" w:hAnsi="Arial" w:cs="Arial"/>
        </w:rPr>
        <w:t>.</w:t>
      </w:r>
    </w:p>
    <w:p w14:paraId="11CE8A9A" w14:textId="77777777" w:rsidR="00275EBD" w:rsidRPr="00275EBD" w:rsidRDefault="00275EBD" w:rsidP="00275EBD">
      <w:pPr>
        <w:numPr>
          <w:ilvl w:val="0"/>
          <w:numId w:val="7"/>
        </w:numPr>
        <w:tabs>
          <w:tab w:val="left" w:pos="2040"/>
        </w:tabs>
        <w:rPr>
          <w:rFonts w:ascii="Arial" w:hAnsi="Arial" w:cs="Arial"/>
        </w:rPr>
      </w:pPr>
      <w:r w:rsidRPr="00275EBD">
        <w:rPr>
          <w:rFonts w:ascii="Arial" w:hAnsi="Arial" w:cs="Arial"/>
        </w:rPr>
        <w:t>Avoid behaviour that could be perceived as bullying or harassment.</w:t>
      </w:r>
    </w:p>
    <w:p w14:paraId="57D163AC" w14:textId="77777777" w:rsidR="00275EBD" w:rsidRPr="00275EBD" w:rsidRDefault="00275EBD" w:rsidP="00275EBD">
      <w:pPr>
        <w:tabs>
          <w:tab w:val="left" w:pos="2040"/>
        </w:tabs>
        <w:rPr>
          <w:rFonts w:ascii="Arial" w:hAnsi="Arial" w:cs="Arial"/>
        </w:rPr>
      </w:pPr>
    </w:p>
    <w:p w14:paraId="1CD4A081" w14:textId="77777777" w:rsidR="00275EBD" w:rsidRPr="00275EBD" w:rsidRDefault="00275EBD" w:rsidP="00275EBD">
      <w:pPr>
        <w:tabs>
          <w:tab w:val="left" w:pos="2040"/>
        </w:tabs>
        <w:rPr>
          <w:rFonts w:ascii="Arial" w:hAnsi="Arial" w:cs="Arial"/>
        </w:rPr>
      </w:pPr>
    </w:p>
    <w:p w14:paraId="36A7A4A1" w14:textId="77777777" w:rsidR="00275EBD" w:rsidRDefault="00275EBD" w:rsidP="00275EBD">
      <w:pPr>
        <w:tabs>
          <w:tab w:val="left" w:pos="2040"/>
        </w:tabs>
        <w:rPr>
          <w:rFonts w:ascii="Arial" w:hAnsi="Arial" w:cs="Arial"/>
        </w:rPr>
      </w:pPr>
    </w:p>
    <w:p w14:paraId="4E2332CD" w14:textId="77777777" w:rsidR="00275EBD" w:rsidRDefault="00275EBD" w:rsidP="00275EBD">
      <w:pPr>
        <w:tabs>
          <w:tab w:val="left" w:pos="2040"/>
        </w:tabs>
        <w:rPr>
          <w:rFonts w:ascii="Arial" w:hAnsi="Arial" w:cs="Arial"/>
        </w:rPr>
      </w:pPr>
    </w:p>
    <w:p w14:paraId="136D4E86" w14:textId="77777777" w:rsidR="00275EBD" w:rsidRPr="00275EBD" w:rsidRDefault="00275EBD" w:rsidP="00275EBD">
      <w:pPr>
        <w:tabs>
          <w:tab w:val="left" w:pos="2040"/>
        </w:tabs>
        <w:rPr>
          <w:rFonts w:ascii="Arial" w:hAnsi="Arial" w:cs="Arial"/>
        </w:rPr>
      </w:pPr>
    </w:p>
    <w:p w14:paraId="3BA7E048" w14:textId="241E3A19" w:rsidR="00275EBD" w:rsidRPr="00275EBD" w:rsidRDefault="00275EBD" w:rsidP="00275EBD">
      <w:pPr>
        <w:numPr>
          <w:ilvl w:val="0"/>
          <w:numId w:val="7"/>
        </w:numPr>
        <w:tabs>
          <w:tab w:val="left" w:pos="2040"/>
        </w:tabs>
        <w:rPr>
          <w:rFonts w:ascii="Arial" w:hAnsi="Arial" w:cs="Arial"/>
        </w:rPr>
      </w:pPr>
      <w:r w:rsidRPr="00275EBD">
        <w:rPr>
          <w:rFonts w:ascii="Arial" w:hAnsi="Arial" w:cs="Arial"/>
        </w:rPr>
        <w:t>Support a respectful working environment.</w:t>
      </w:r>
    </w:p>
    <w:p w14:paraId="3253F5AF" w14:textId="77777777" w:rsidR="00275EBD" w:rsidRPr="00275EBD" w:rsidRDefault="00275EBD" w:rsidP="00275EBD">
      <w:pPr>
        <w:tabs>
          <w:tab w:val="left" w:pos="2040"/>
        </w:tabs>
        <w:rPr>
          <w:rFonts w:ascii="Arial" w:hAnsi="Arial" w:cs="Arial"/>
          <w:b/>
          <w:bCs/>
        </w:rPr>
      </w:pPr>
      <w:r w:rsidRPr="00275EBD">
        <w:rPr>
          <w:rFonts w:ascii="Arial" w:hAnsi="Arial" w:cs="Arial"/>
          <w:b/>
          <w:bCs/>
        </w:rPr>
        <w:t>6. Reporting Concerns</w:t>
      </w:r>
    </w:p>
    <w:p w14:paraId="5A051802" w14:textId="77777777" w:rsidR="00275EBD" w:rsidRPr="00275EBD" w:rsidRDefault="00275EBD" w:rsidP="00275EBD">
      <w:pPr>
        <w:tabs>
          <w:tab w:val="left" w:pos="2040"/>
        </w:tabs>
        <w:rPr>
          <w:rFonts w:ascii="Arial" w:hAnsi="Arial" w:cs="Arial"/>
          <w:b/>
          <w:bCs/>
        </w:rPr>
      </w:pPr>
      <w:r w:rsidRPr="00275EBD">
        <w:rPr>
          <w:rFonts w:ascii="Arial" w:hAnsi="Arial" w:cs="Arial"/>
          <w:b/>
          <w:bCs/>
        </w:rPr>
        <w:t>6.1 Informal Resolution</w:t>
      </w:r>
    </w:p>
    <w:p w14:paraId="1076F1FA" w14:textId="77777777" w:rsidR="00275EBD" w:rsidRPr="00275EBD" w:rsidRDefault="00275EBD" w:rsidP="00275EBD">
      <w:pPr>
        <w:tabs>
          <w:tab w:val="left" w:pos="2040"/>
        </w:tabs>
        <w:rPr>
          <w:rFonts w:ascii="Arial" w:hAnsi="Arial" w:cs="Arial"/>
        </w:rPr>
      </w:pPr>
      <w:r w:rsidRPr="00275EBD">
        <w:rPr>
          <w:rFonts w:ascii="Arial" w:hAnsi="Arial" w:cs="Arial"/>
        </w:rPr>
        <w:t>Where appropriate, the complainant may:</w:t>
      </w:r>
    </w:p>
    <w:p w14:paraId="3E2DB0DA" w14:textId="77777777" w:rsidR="00275EBD" w:rsidRPr="00275EBD" w:rsidRDefault="00275EBD" w:rsidP="00275EBD">
      <w:pPr>
        <w:numPr>
          <w:ilvl w:val="0"/>
          <w:numId w:val="8"/>
        </w:numPr>
        <w:tabs>
          <w:tab w:val="left" w:pos="2040"/>
        </w:tabs>
        <w:rPr>
          <w:rFonts w:ascii="Arial" w:hAnsi="Arial" w:cs="Arial"/>
        </w:rPr>
      </w:pPr>
      <w:r w:rsidRPr="00275EBD">
        <w:rPr>
          <w:rFonts w:ascii="Arial" w:hAnsi="Arial" w:cs="Arial"/>
        </w:rPr>
        <w:t>Speak directly to the person concerned</w:t>
      </w:r>
    </w:p>
    <w:p w14:paraId="79E67B66" w14:textId="58637C45" w:rsidR="00275EBD" w:rsidRPr="00275EBD" w:rsidRDefault="00275EBD" w:rsidP="00275EBD">
      <w:pPr>
        <w:numPr>
          <w:ilvl w:val="0"/>
          <w:numId w:val="8"/>
        </w:numPr>
        <w:tabs>
          <w:tab w:val="left" w:pos="2040"/>
        </w:tabs>
        <w:rPr>
          <w:rFonts w:ascii="Arial" w:hAnsi="Arial" w:cs="Arial"/>
        </w:rPr>
      </w:pPr>
      <w:r w:rsidRPr="00275EBD">
        <w:rPr>
          <w:rFonts w:ascii="Arial" w:hAnsi="Arial" w:cs="Arial"/>
        </w:rPr>
        <w:t xml:space="preserve">Request the Clerk or Chair to facilitate an informal discussion </w:t>
      </w:r>
    </w:p>
    <w:p w14:paraId="1A1900F4" w14:textId="77777777" w:rsidR="00275EBD" w:rsidRPr="00275EBD" w:rsidRDefault="00275EBD" w:rsidP="00275EBD">
      <w:pPr>
        <w:tabs>
          <w:tab w:val="left" w:pos="2040"/>
        </w:tabs>
        <w:rPr>
          <w:rFonts w:ascii="Arial" w:hAnsi="Arial" w:cs="Arial"/>
          <w:b/>
          <w:bCs/>
        </w:rPr>
      </w:pPr>
      <w:r w:rsidRPr="00275EBD">
        <w:rPr>
          <w:rFonts w:ascii="Arial" w:hAnsi="Arial" w:cs="Arial"/>
          <w:b/>
          <w:bCs/>
        </w:rPr>
        <w:t>6.2 Formal Complaint (Employees)</w:t>
      </w:r>
    </w:p>
    <w:p w14:paraId="4C463EB9" w14:textId="77777777" w:rsidR="00275EBD" w:rsidRPr="00275EBD" w:rsidRDefault="00275EBD" w:rsidP="00275EBD">
      <w:pPr>
        <w:tabs>
          <w:tab w:val="left" w:pos="2040"/>
        </w:tabs>
        <w:rPr>
          <w:rFonts w:ascii="Arial" w:hAnsi="Arial" w:cs="Arial"/>
        </w:rPr>
      </w:pPr>
      <w:r w:rsidRPr="00275EBD">
        <w:rPr>
          <w:rFonts w:ascii="Arial" w:hAnsi="Arial" w:cs="Arial"/>
        </w:rPr>
        <w:t>Employees may submit a formal complaint to:</w:t>
      </w:r>
    </w:p>
    <w:p w14:paraId="3DE10DE2" w14:textId="77777777" w:rsidR="00275EBD" w:rsidRPr="00275EBD" w:rsidRDefault="00275EBD" w:rsidP="00275EBD">
      <w:pPr>
        <w:numPr>
          <w:ilvl w:val="0"/>
          <w:numId w:val="9"/>
        </w:numPr>
        <w:tabs>
          <w:tab w:val="left" w:pos="2040"/>
        </w:tabs>
        <w:rPr>
          <w:rFonts w:ascii="Arial" w:hAnsi="Arial" w:cs="Arial"/>
        </w:rPr>
      </w:pPr>
      <w:r w:rsidRPr="00275EBD">
        <w:rPr>
          <w:rFonts w:ascii="Arial" w:hAnsi="Arial" w:cs="Arial"/>
        </w:rPr>
        <w:t>The Clerk, or</w:t>
      </w:r>
    </w:p>
    <w:p w14:paraId="7DDE664C" w14:textId="77777777" w:rsidR="00275EBD" w:rsidRPr="00275EBD" w:rsidRDefault="00275EBD" w:rsidP="00275EBD">
      <w:pPr>
        <w:numPr>
          <w:ilvl w:val="0"/>
          <w:numId w:val="9"/>
        </w:numPr>
        <w:tabs>
          <w:tab w:val="left" w:pos="2040"/>
        </w:tabs>
        <w:rPr>
          <w:rFonts w:ascii="Arial" w:hAnsi="Arial" w:cs="Arial"/>
        </w:rPr>
      </w:pPr>
      <w:r w:rsidRPr="00275EBD">
        <w:rPr>
          <w:rFonts w:ascii="Arial" w:hAnsi="Arial" w:cs="Arial"/>
        </w:rPr>
        <w:t>The Chair, if the complaint concerns the Clerk</w:t>
      </w:r>
    </w:p>
    <w:p w14:paraId="58077196" w14:textId="77777777" w:rsidR="00275EBD" w:rsidRPr="00275EBD" w:rsidRDefault="00275EBD" w:rsidP="00275EBD">
      <w:pPr>
        <w:tabs>
          <w:tab w:val="left" w:pos="2040"/>
        </w:tabs>
        <w:rPr>
          <w:rFonts w:ascii="Arial" w:hAnsi="Arial" w:cs="Arial"/>
        </w:rPr>
      </w:pPr>
      <w:r w:rsidRPr="00275EBD">
        <w:rPr>
          <w:rFonts w:ascii="Arial" w:hAnsi="Arial" w:cs="Arial"/>
        </w:rPr>
        <w:t>The complaint will be handled under the Council’s Grievance Procedure, supported by NALC guidance.</w:t>
      </w:r>
    </w:p>
    <w:p w14:paraId="309D6AA0" w14:textId="77777777" w:rsidR="00275EBD" w:rsidRPr="00275EBD" w:rsidRDefault="00275EBD" w:rsidP="00275EBD">
      <w:pPr>
        <w:tabs>
          <w:tab w:val="left" w:pos="2040"/>
        </w:tabs>
        <w:rPr>
          <w:rFonts w:ascii="Arial" w:hAnsi="Arial" w:cs="Arial"/>
          <w:b/>
          <w:bCs/>
        </w:rPr>
      </w:pPr>
      <w:r w:rsidRPr="00275EBD">
        <w:rPr>
          <w:rFonts w:ascii="Arial" w:hAnsi="Arial" w:cs="Arial"/>
          <w:b/>
          <w:bCs/>
        </w:rPr>
        <w:t>6.3 Complaints About Councillors</w:t>
      </w:r>
    </w:p>
    <w:p w14:paraId="22103B84" w14:textId="77777777" w:rsidR="00275EBD" w:rsidRPr="00275EBD" w:rsidRDefault="00275EBD" w:rsidP="00275EBD">
      <w:pPr>
        <w:tabs>
          <w:tab w:val="left" w:pos="2040"/>
        </w:tabs>
        <w:rPr>
          <w:rFonts w:ascii="Arial" w:hAnsi="Arial" w:cs="Arial"/>
        </w:rPr>
      </w:pPr>
      <w:r w:rsidRPr="00275EBD">
        <w:rPr>
          <w:rFonts w:ascii="Arial" w:hAnsi="Arial" w:cs="Arial"/>
        </w:rPr>
        <w:t>Complaints alleging a breach of the Code of Conduct must be referred to the Monitoring Officer, Babergh &amp; Mid Suffolk District Council.</w:t>
      </w:r>
    </w:p>
    <w:p w14:paraId="63C8040D" w14:textId="77777777" w:rsidR="00275EBD" w:rsidRPr="00275EBD" w:rsidRDefault="00275EBD" w:rsidP="00275EBD">
      <w:pPr>
        <w:tabs>
          <w:tab w:val="left" w:pos="2040"/>
        </w:tabs>
        <w:rPr>
          <w:rFonts w:ascii="Arial" w:hAnsi="Arial" w:cs="Arial"/>
          <w:b/>
          <w:bCs/>
        </w:rPr>
      </w:pPr>
      <w:r w:rsidRPr="00275EBD">
        <w:rPr>
          <w:rFonts w:ascii="Arial" w:hAnsi="Arial" w:cs="Arial"/>
          <w:b/>
          <w:bCs/>
        </w:rPr>
        <w:t>6.4 Complaints by Members of the Public</w:t>
      </w:r>
    </w:p>
    <w:p w14:paraId="0B506368" w14:textId="77777777" w:rsidR="00275EBD" w:rsidRPr="00275EBD" w:rsidRDefault="00275EBD" w:rsidP="00275EBD">
      <w:pPr>
        <w:tabs>
          <w:tab w:val="left" w:pos="2040"/>
        </w:tabs>
        <w:rPr>
          <w:rFonts w:ascii="Arial" w:hAnsi="Arial" w:cs="Arial"/>
        </w:rPr>
      </w:pPr>
      <w:r w:rsidRPr="00275EBD">
        <w:rPr>
          <w:rFonts w:ascii="Arial" w:hAnsi="Arial" w:cs="Arial"/>
        </w:rPr>
        <w:t>Handled under the Council’s Complaints Procedure.</w:t>
      </w:r>
    </w:p>
    <w:p w14:paraId="260249DA" w14:textId="77777777" w:rsidR="00275EBD" w:rsidRPr="00275EBD" w:rsidRDefault="00275EBD" w:rsidP="00275EBD">
      <w:pPr>
        <w:tabs>
          <w:tab w:val="left" w:pos="2040"/>
        </w:tabs>
        <w:rPr>
          <w:rFonts w:ascii="Arial" w:hAnsi="Arial" w:cs="Arial"/>
          <w:b/>
          <w:bCs/>
        </w:rPr>
      </w:pPr>
      <w:r w:rsidRPr="00275EBD">
        <w:rPr>
          <w:rFonts w:ascii="Arial" w:hAnsi="Arial" w:cs="Arial"/>
          <w:b/>
          <w:bCs/>
        </w:rPr>
        <w:t>7. Investigation Process</w:t>
      </w:r>
    </w:p>
    <w:p w14:paraId="40D7E518" w14:textId="77777777" w:rsidR="00275EBD" w:rsidRPr="00275EBD" w:rsidRDefault="00275EBD" w:rsidP="00275EBD">
      <w:pPr>
        <w:numPr>
          <w:ilvl w:val="0"/>
          <w:numId w:val="10"/>
        </w:numPr>
        <w:tabs>
          <w:tab w:val="left" w:pos="2040"/>
        </w:tabs>
        <w:rPr>
          <w:rFonts w:ascii="Arial" w:hAnsi="Arial" w:cs="Arial"/>
        </w:rPr>
      </w:pPr>
      <w:r w:rsidRPr="00275EBD">
        <w:rPr>
          <w:rFonts w:ascii="Arial" w:hAnsi="Arial" w:cs="Arial"/>
        </w:rPr>
        <w:t>Acknowledgement of complaint within 5 working days</w:t>
      </w:r>
    </w:p>
    <w:p w14:paraId="357CACB3" w14:textId="77777777" w:rsidR="00275EBD" w:rsidRPr="00275EBD" w:rsidRDefault="00275EBD" w:rsidP="00275EBD">
      <w:pPr>
        <w:numPr>
          <w:ilvl w:val="0"/>
          <w:numId w:val="10"/>
        </w:numPr>
        <w:tabs>
          <w:tab w:val="left" w:pos="2040"/>
        </w:tabs>
        <w:rPr>
          <w:rFonts w:ascii="Arial" w:hAnsi="Arial" w:cs="Arial"/>
        </w:rPr>
      </w:pPr>
      <w:r w:rsidRPr="00275EBD">
        <w:rPr>
          <w:rFonts w:ascii="Arial" w:hAnsi="Arial" w:cs="Arial"/>
        </w:rPr>
        <w:t>Appointment of an impartial investigator</w:t>
      </w:r>
    </w:p>
    <w:p w14:paraId="0AFA26D9" w14:textId="77777777" w:rsidR="00275EBD" w:rsidRPr="00275EBD" w:rsidRDefault="00275EBD" w:rsidP="00275EBD">
      <w:pPr>
        <w:numPr>
          <w:ilvl w:val="0"/>
          <w:numId w:val="10"/>
        </w:numPr>
        <w:tabs>
          <w:tab w:val="left" w:pos="2040"/>
        </w:tabs>
        <w:rPr>
          <w:rFonts w:ascii="Arial" w:hAnsi="Arial" w:cs="Arial"/>
        </w:rPr>
      </w:pPr>
      <w:r w:rsidRPr="00275EBD">
        <w:rPr>
          <w:rFonts w:ascii="Arial" w:hAnsi="Arial" w:cs="Arial"/>
        </w:rPr>
        <w:t>Interviews with relevant parties</w:t>
      </w:r>
    </w:p>
    <w:p w14:paraId="39B101D0" w14:textId="77777777" w:rsidR="00275EBD" w:rsidRPr="00275EBD" w:rsidRDefault="00275EBD" w:rsidP="00275EBD">
      <w:pPr>
        <w:numPr>
          <w:ilvl w:val="0"/>
          <w:numId w:val="10"/>
        </w:numPr>
        <w:tabs>
          <w:tab w:val="left" w:pos="2040"/>
        </w:tabs>
        <w:rPr>
          <w:rFonts w:ascii="Arial" w:hAnsi="Arial" w:cs="Arial"/>
        </w:rPr>
      </w:pPr>
      <w:r w:rsidRPr="00275EBD">
        <w:rPr>
          <w:rFonts w:ascii="Arial" w:hAnsi="Arial" w:cs="Arial"/>
        </w:rPr>
        <w:t>Review of evidence (emails, messages, meeting recordings, etc.)</w:t>
      </w:r>
    </w:p>
    <w:p w14:paraId="569F5E21" w14:textId="77777777" w:rsidR="00275EBD" w:rsidRPr="00275EBD" w:rsidRDefault="00275EBD" w:rsidP="00275EBD">
      <w:pPr>
        <w:numPr>
          <w:ilvl w:val="0"/>
          <w:numId w:val="10"/>
        </w:numPr>
        <w:tabs>
          <w:tab w:val="left" w:pos="2040"/>
        </w:tabs>
        <w:rPr>
          <w:rFonts w:ascii="Arial" w:hAnsi="Arial" w:cs="Arial"/>
        </w:rPr>
      </w:pPr>
      <w:r w:rsidRPr="00275EBD">
        <w:rPr>
          <w:rFonts w:ascii="Arial" w:hAnsi="Arial" w:cs="Arial"/>
        </w:rPr>
        <w:t>Written findings and recommended actions</w:t>
      </w:r>
    </w:p>
    <w:p w14:paraId="3AEB0276" w14:textId="7BA33D5A" w:rsidR="00275EBD" w:rsidRPr="00275EBD" w:rsidRDefault="00275EBD" w:rsidP="00275EBD">
      <w:pPr>
        <w:tabs>
          <w:tab w:val="left" w:pos="2040"/>
        </w:tabs>
        <w:rPr>
          <w:rFonts w:ascii="Arial" w:hAnsi="Arial" w:cs="Arial"/>
        </w:rPr>
      </w:pPr>
      <w:r w:rsidRPr="00275EBD">
        <w:rPr>
          <w:rFonts w:ascii="Arial" w:hAnsi="Arial" w:cs="Arial"/>
        </w:rPr>
        <w:t>This mirrors the structured investigation approach used in other parish council policies.</w:t>
      </w:r>
    </w:p>
    <w:p w14:paraId="64CA46FA" w14:textId="77777777" w:rsidR="00275EBD" w:rsidRPr="00275EBD" w:rsidRDefault="00275EBD" w:rsidP="00275EBD">
      <w:pPr>
        <w:tabs>
          <w:tab w:val="left" w:pos="2040"/>
        </w:tabs>
        <w:rPr>
          <w:rFonts w:ascii="Arial" w:hAnsi="Arial" w:cs="Arial"/>
          <w:b/>
          <w:bCs/>
        </w:rPr>
      </w:pPr>
      <w:r w:rsidRPr="00275EBD">
        <w:rPr>
          <w:rFonts w:ascii="Arial" w:hAnsi="Arial" w:cs="Arial"/>
          <w:b/>
          <w:bCs/>
        </w:rPr>
        <w:t>8. Possible Outcomes</w:t>
      </w:r>
    </w:p>
    <w:p w14:paraId="3F11C40E" w14:textId="77777777" w:rsidR="00275EBD" w:rsidRPr="00275EBD" w:rsidRDefault="00275EBD" w:rsidP="00275EBD">
      <w:pPr>
        <w:numPr>
          <w:ilvl w:val="0"/>
          <w:numId w:val="11"/>
        </w:numPr>
        <w:tabs>
          <w:tab w:val="left" w:pos="2040"/>
        </w:tabs>
        <w:rPr>
          <w:rFonts w:ascii="Arial" w:hAnsi="Arial" w:cs="Arial"/>
        </w:rPr>
      </w:pPr>
      <w:r w:rsidRPr="00275EBD">
        <w:rPr>
          <w:rFonts w:ascii="Arial" w:hAnsi="Arial" w:cs="Arial"/>
        </w:rPr>
        <w:t>Mediation</w:t>
      </w:r>
    </w:p>
    <w:p w14:paraId="279B21C2" w14:textId="77777777" w:rsidR="00275EBD" w:rsidRPr="00275EBD" w:rsidRDefault="00275EBD" w:rsidP="00275EBD">
      <w:pPr>
        <w:numPr>
          <w:ilvl w:val="0"/>
          <w:numId w:val="11"/>
        </w:numPr>
        <w:tabs>
          <w:tab w:val="left" w:pos="2040"/>
        </w:tabs>
        <w:rPr>
          <w:rFonts w:ascii="Arial" w:hAnsi="Arial" w:cs="Arial"/>
        </w:rPr>
      </w:pPr>
      <w:r w:rsidRPr="00275EBD">
        <w:rPr>
          <w:rFonts w:ascii="Arial" w:hAnsi="Arial" w:cs="Arial"/>
        </w:rPr>
        <w:t>Training or behavioural expectations</w:t>
      </w:r>
    </w:p>
    <w:p w14:paraId="056ACCB2" w14:textId="77777777" w:rsidR="00275EBD" w:rsidRPr="00275EBD" w:rsidRDefault="00275EBD" w:rsidP="00275EBD">
      <w:pPr>
        <w:numPr>
          <w:ilvl w:val="0"/>
          <w:numId w:val="11"/>
        </w:numPr>
        <w:tabs>
          <w:tab w:val="left" w:pos="2040"/>
        </w:tabs>
        <w:rPr>
          <w:rFonts w:ascii="Arial" w:hAnsi="Arial" w:cs="Arial"/>
        </w:rPr>
      </w:pPr>
      <w:r w:rsidRPr="00275EBD">
        <w:rPr>
          <w:rFonts w:ascii="Arial" w:hAnsi="Arial" w:cs="Arial"/>
        </w:rPr>
        <w:t>Formal warning</w:t>
      </w:r>
    </w:p>
    <w:p w14:paraId="6D3B8B7F" w14:textId="77777777" w:rsidR="00275EBD" w:rsidRPr="00275EBD" w:rsidRDefault="00275EBD" w:rsidP="00275EBD">
      <w:pPr>
        <w:numPr>
          <w:ilvl w:val="0"/>
          <w:numId w:val="11"/>
        </w:numPr>
        <w:tabs>
          <w:tab w:val="left" w:pos="2040"/>
        </w:tabs>
        <w:rPr>
          <w:rFonts w:ascii="Arial" w:hAnsi="Arial" w:cs="Arial"/>
        </w:rPr>
      </w:pPr>
      <w:r w:rsidRPr="00275EBD">
        <w:rPr>
          <w:rFonts w:ascii="Arial" w:hAnsi="Arial" w:cs="Arial"/>
        </w:rPr>
        <w:t>Disciplinary action (employees)</w:t>
      </w:r>
    </w:p>
    <w:p w14:paraId="7BB5225F" w14:textId="77777777" w:rsidR="00275EBD" w:rsidRPr="00275EBD" w:rsidRDefault="00275EBD" w:rsidP="00275EBD">
      <w:pPr>
        <w:tabs>
          <w:tab w:val="left" w:pos="2040"/>
        </w:tabs>
        <w:ind w:left="720"/>
        <w:rPr>
          <w:rFonts w:ascii="Arial" w:hAnsi="Arial" w:cs="Arial"/>
        </w:rPr>
      </w:pPr>
    </w:p>
    <w:p w14:paraId="36DF6C78" w14:textId="77777777" w:rsidR="00275EBD" w:rsidRDefault="00275EBD" w:rsidP="00275EBD">
      <w:pPr>
        <w:tabs>
          <w:tab w:val="left" w:pos="2040"/>
        </w:tabs>
        <w:ind w:left="720"/>
        <w:rPr>
          <w:rFonts w:ascii="Arial" w:hAnsi="Arial" w:cs="Arial"/>
        </w:rPr>
      </w:pPr>
    </w:p>
    <w:p w14:paraId="7B837A23" w14:textId="77777777" w:rsidR="00275EBD" w:rsidRPr="00275EBD" w:rsidRDefault="00275EBD" w:rsidP="00275EBD">
      <w:pPr>
        <w:tabs>
          <w:tab w:val="left" w:pos="2040"/>
        </w:tabs>
        <w:ind w:left="720"/>
        <w:rPr>
          <w:rFonts w:ascii="Arial" w:hAnsi="Arial" w:cs="Arial"/>
        </w:rPr>
      </w:pPr>
    </w:p>
    <w:p w14:paraId="23D4AF7C" w14:textId="77777777" w:rsidR="00275EBD" w:rsidRPr="00275EBD" w:rsidRDefault="00275EBD" w:rsidP="00275EBD">
      <w:pPr>
        <w:tabs>
          <w:tab w:val="left" w:pos="2040"/>
        </w:tabs>
        <w:ind w:left="720"/>
        <w:rPr>
          <w:rFonts w:ascii="Arial" w:hAnsi="Arial" w:cs="Arial"/>
        </w:rPr>
      </w:pPr>
    </w:p>
    <w:p w14:paraId="2063883E" w14:textId="3451090B" w:rsidR="00275EBD" w:rsidRPr="00275EBD" w:rsidRDefault="00275EBD" w:rsidP="00275EBD">
      <w:pPr>
        <w:numPr>
          <w:ilvl w:val="0"/>
          <w:numId w:val="11"/>
        </w:numPr>
        <w:tabs>
          <w:tab w:val="left" w:pos="2040"/>
        </w:tabs>
        <w:rPr>
          <w:rFonts w:ascii="Arial" w:hAnsi="Arial" w:cs="Arial"/>
        </w:rPr>
      </w:pPr>
      <w:r w:rsidRPr="00275EBD">
        <w:rPr>
          <w:rFonts w:ascii="Arial" w:hAnsi="Arial" w:cs="Arial"/>
        </w:rPr>
        <w:t>Code of Conduct sanctions (councillors)</w:t>
      </w:r>
    </w:p>
    <w:p w14:paraId="256E64CD" w14:textId="77777777" w:rsidR="00275EBD" w:rsidRPr="00275EBD" w:rsidRDefault="00275EBD" w:rsidP="00275EBD">
      <w:pPr>
        <w:numPr>
          <w:ilvl w:val="0"/>
          <w:numId w:val="11"/>
        </w:numPr>
        <w:tabs>
          <w:tab w:val="left" w:pos="2040"/>
        </w:tabs>
        <w:rPr>
          <w:rFonts w:ascii="Arial" w:hAnsi="Arial" w:cs="Arial"/>
        </w:rPr>
      </w:pPr>
      <w:r w:rsidRPr="00275EBD">
        <w:rPr>
          <w:rFonts w:ascii="Arial" w:hAnsi="Arial" w:cs="Arial"/>
        </w:rPr>
        <w:t>Restrictions on contact (public)</w:t>
      </w:r>
    </w:p>
    <w:p w14:paraId="171DE1BE" w14:textId="315CDC46" w:rsidR="00275EBD" w:rsidRPr="00275EBD" w:rsidRDefault="00275EBD" w:rsidP="00275EBD">
      <w:pPr>
        <w:tabs>
          <w:tab w:val="left" w:pos="2040"/>
        </w:tabs>
        <w:rPr>
          <w:rFonts w:ascii="Arial" w:hAnsi="Arial" w:cs="Arial"/>
        </w:rPr>
      </w:pPr>
      <w:r w:rsidRPr="00275EBD">
        <w:rPr>
          <w:rFonts w:ascii="Arial" w:hAnsi="Arial" w:cs="Arial"/>
        </w:rPr>
        <w:t>False or malicious allegations may result in disciplinary action, consistent with national template .</w:t>
      </w:r>
    </w:p>
    <w:p w14:paraId="706A049F" w14:textId="77777777" w:rsidR="00275EBD" w:rsidRPr="00275EBD" w:rsidRDefault="00275EBD" w:rsidP="00275EBD">
      <w:pPr>
        <w:tabs>
          <w:tab w:val="left" w:pos="2040"/>
        </w:tabs>
        <w:rPr>
          <w:rFonts w:ascii="Arial" w:hAnsi="Arial" w:cs="Arial"/>
          <w:b/>
          <w:bCs/>
        </w:rPr>
      </w:pPr>
      <w:r w:rsidRPr="00275EBD">
        <w:rPr>
          <w:rFonts w:ascii="Arial" w:hAnsi="Arial" w:cs="Arial"/>
          <w:b/>
          <w:bCs/>
        </w:rPr>
        <w:t>9. Confidentiality</w:t>
      </w:r>
    </w:p>
    <w:p w14:paraId="2E40365B" w14:textId="77777777" w:rsidR="00275EBD" w:rsidRPr="00275EBD" w:rsidRDefault="00275EBD" w:rsidP="00275EBD">
      <w:pPr>
        <w:tabs>
          <w:tab w:val="left" w:pos="2040"/>
        </w:tabs>
        <w:rPr>
          <w:rFonts w:ascii="Arial" w:hAnsi="Arial" w:cs="Arial"/>
        </w:rPr>
      </w:pPr>
      <w:r w:rsidRPr="00275EBD">
        <w:rPr>
          <w:rFonts w:ascii="Arial" w:hAnsi="Arial" w:cs="Arial"/>
        </w:rPr>
        <w:t>All complaints will be handled sensitively and confidentially, with information shared only on a need</w:t>
      </w:r>
      <w:r w:rsidRPr="00275EBD">
        <w:rPr>
          <w:rFonts w:ascii="Arial" w:hAnsi="Arial" w:cs="Arial"/>
        </w:rPr>
        <w:noBreakHyphen/>
        <w:t>to</w:t>
      </w:r>
      <w:r w:rsidRPr="00275EBD">
        <w:rPr>
          <w:rFonts w:ascii="Arial" w:hAnsi="Arial" w:cs="Arial"/>
        </w:rPr>
        <w:noBreakHyphen/>
        <w:t>know basis.</w:t>
      </w:r>
    </w:p>
    <w:p w14:paraId="70721ECB" w14:textId="77777777" w:rsidR="00275EBD" w:rsidRPr="00275EBD" w:rsidRDefault="00275EBD" w:rsidP="00275EBD">
      <w:pPr>
        <w:tabs>
          <w:tab w:val="left" w:pos="2040"/>
        </w:tabs>
        <w:rPr>
          <w:rFonts w:ascii="Arial" w:hAnsi="Arial" w:cs="Arial"/>
          <w:b/>
          <w:bCs/>
        </w:rPr>
      </w:pPr>
      <w:r w:rsidRPr="00275EBD">
        <w:rPr>
          <w:rFonts w:ascii="Arial" w:hAnsi="Arial" w:cs="Arial"/>
          <w:b/>
          <w:bCs/>
        </w:rPr>
        <w:t>10. Support</w:t>
      </w:r>
    </w:p>
    <w:p w14:paraId="65143480" w14:textId="77777777" w:rsidR="00275EBD" w:rsidRPr="00275EBD" w:rsidRDefault="00275EBD" w:rsidP="00275EBD">
      <w:pPr>
        <w:tabs>
          <w:tab w:val="left" w:pos="2040"/>
        </w:tabs>
        <w:rPr>
          <w:rFonts w:ascii="Arial" w:hAnsi="Arial" w:cs="Arial"/>
        </w:rPr>
      </w:pPr>
      <w:r w:rsidRPr="00275EBD">
        <w:rPr>
          <w:rFonts w:ascii="Arial" w:hAnsi="Arial" w:cs="Arial"/>
        </w:rPr>
        <w:t>The Council will offer appropriate support, which may include:</w:t>
      </w:r>
    </w:p>
    <w:p w14:paraId="532EFBEC" w14:textId="77777777" w:rsidR="00275EBD" w:rsidRPr="00275EBD" w:rsidRDefault="00275EBD" w:rsidP="00275EBD">
      <w:pPr>
        <w:numPr>
          <w:ilvl w:val="0"/>
          <w:numId w:val="12"/>
        </w:numPr>
        <w:tabs>
          <w:tab w:val="left" w:pos="2040"/>
        </w:tabs>
        <w:rPr>
          <w:rFonts w:ascii="Arial" w:hAnsi="Arial" w:cs="Arial"/>
        </w:rPr>
      </w:pPr>
      <w:r w:rsidRPr="00275EBD">
        <w:rPr>
          <w:rFonts w:ascii="Arial" w:hAnsi="Arial" w:cs="Arial"/>
        </w:rPr>
        <w:t>Occupational health</w:t>
      </w:r>
    </w:p>
    <w:p w14:paraId="3724562F" w14:textId="77777777" w:rsidR="00275EBD" w:rsidRDefault="00275EBD" w:rsidP="00275EBD">
      <w:pPr>
        <w:numPr>
          <w:ilvl w:val="0"/>
          <w:numId w:val="12"/>
        </w:numPr>
        <w:tabs>
          <w:tab w:val="left" w:pos="2040"/>
        </w:tabs>
        <w:rPr>
          <w:rFonts w:ascii="Arial" w:hAnsi="Arial" w:cs="Arial"/>
        </w:rPr>
      </w:pPr>
      <w:r w:rsidRPr="00275EBD">
        <w:rPr>
          <w:rFonts w:ascii="Arial" w:hAnsi="Arial" w:cs="Arial"/>
        </w:rPr>
        <w:t>Adjustments to working arrangements</w:t>
      </w:r>
    </w:p>
    <w:p w14:paraId="372DAA63" w14:textId="421EEAD9" w:rsidR="00275EBD" w:rsidRPr="00275EBD" w:rsidRDefault="00275EBD" w:rsidP="00275EBD">
      <w:pPr>
        <w:numPr>
          <w:ilvl w:val="0"/>
          <w:numId w:val="12"/>
        </w:numPr>
        <w:tabs>
          <w:tab w:val="left" w:pos="2040"/>
        </w:tabs>
        <w:rPr>
          <w:rFonts w:ascii="Arial" w:hAnsi="Arial" w:cs="Arial"/>
        </w:rPr>
      </w:pPr>
      <w:r w:rsidRPr="00275EBD">
        <w:rPr>
          <w:rFonts w:ascii="Arial" w:hAnsi="Arial" w:cs="Arial"/>
        </w:rPr>
        <w:t>Mediation</w:t>
      </w:r>
    </w:p>
    <w:p w14:paraId="58ECCAB4" w14:textId="7DF1848D" w:rsidR="00275EBD" w:rsidRPr="00275EBD" w:rsidRDefault="00275EBD" w:rsidP="00275EBD">
      <w:pPr>
        <w:pStyle w:val="NormalWeb"/>
        <w:numPr>
          <w:ilvl w:val="0"/>
          <w:numId w:val="12"/>
        </w:numPr>
        <w:rPr>
          <w:rFonts w:ascii="Arial" w:hAnsi="Arial" w:cs="Arial"/>
          <w:sz w:val="22"/>
          <w:szCs w:val="22"/>
        </w:rPr>
      </w:pPr>
      <w:r w:rsidRPr="00275EBD">
        <w:rPr>
          <w:rFonts w:ascii="Arial" w:hAnsi="Arial" w:cs="Arial"/>
          <w:sz w:val="22"/>
          <w:szCs w:val="22"/>
        </w:rPr>
        <w:t>Access to external support services</w:t>
      </w:r>
    </w:p>
    <w:p w14:paraId="1A0BDBB5" w14:textId="6B476170" w:rsidR="00275EBD" w:rsidRPr="00275EBD" w:rsidRDefault="00275EBD" w:rsidP="00275EBD">
      <w:pPr>
        <w:tabs>
          <w:tab w:val="left" w:pos="2040"/>
        </w:tabs>
      </w:pPr>
    </w:p>
    <w:sectPr w:rsidR="00275EBD" w:rsidRPr="00275EB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F9AF" w14:textId="77777777" w:rsidR="00D547BC" w:rsidRDefault="00D547BC" w:rsidP="00275EBD">
      <w:pPr>
        <w:spacing w:after="0" w:line="240" w:lineRule="auto"/>
      </w:pPr>
      <w:r>
        <w:separator/>
      </w:r>
    </w:p>
  </w:endnote>
  <w:endnote w:type="continuationSeparator" w:id="0">
    <w:p w14:paraId="6A400FB5" w14:textId="77777777" w:rsidR="00D547BC" w:rsidRDefault="00D547BC" w:rsidP="00275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0B5F" w14:textId="77777777" w:rsidR="003B231D" w:rsidRDefault="003B2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00E" w14:textId="77777777" w:rsidR="0098048D" w:rsidRDefault="0098048D">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PAGE  \* Arabic  \* MERGEFORMAT</w:instrText>
    </w:r>
    <w:r>
      <w:rPr>
        <w:color w:val="156082" w:themeColor="accent1"/>
      </w:rPr>
      <w:fldChar w:fldCharType="separate"/>
    </w:r>
    <w:r>
      <w:rPr>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NUMPAGES  \* Arabic  \* MERGEFORMAT</w:instrText>
    </w:r>
    <w:r>
      <w:rPr>
        <w:color w:val="156082" w:themeColor="accent1"/>
      </w:rPr>
      <w:fldChar w:fldCharType="separate"/>
    </w:r>
    <w:r>
      <w:rPr>
        <w:color w:val="156082" w:themeColor="accent1"/>
      </w:rPr>
      <w:t>2</w:t>
    </w:r>
    <w:r>
      <w:rPr>
        <w:color w:val="156082" w:themeColor="accent1"/>
      </w:rPr>
      <w:fldChar w:fldCharType="end"/>
    </w:r>
  </w:p>
  <w:p w14:paraId="5A3B8E4D" w14:textId="547887BA" w:rsidR="0098048D" w:rsidRDefault="000D6BF0">
    <w:pPr>
      <w:pStyle w:val="Footer"/>
      <w:jc w:val="center"/>
      <w:rPr>
        <w:color w:val="156082" w:themeColor="accent1"/>
      </w:rPr>
    </w:pPr>
    <w:r>
      <w:rPr>
        <w:color w:val="156082" w:themeColor="accent1"/>
      </w:rPr>
      <w:t xml:space="preserve">Adopted </w:t>
    </w:r>
    <w:r w:rsidR="003B231D">
      <w:rPr>
        <w:color w:val="156082" w:themeColor="accent1"/>
      </w:rPr>
      <w:t>8</w:t>
    </w:r>
    <w:r w:rsidR="003B231D" w:rsidRPr="003B231D">
      <w:rPr>
        <w:color w:val="156082" w:themeColor="accent1"/>
        <w:vertAlign w:val="superscript"/>
      </w:rPr>
      <w:t>th</w:t>
    </w:r>
    <w:r w:rsidR="003B231D">
      <w:rPr>
        <w:color w:val="156082" w:themeColor="accent1"/>
      </w:rPr>
      <w:t xml:space="preserve"> July 2026</w:t>
    </w:r>
    <w:r>
      <w:rPr>
        <w:color w:val="156082" w:themeColor="accent1"/>
      </w:rPr>
      <w:t xml:space="preserve"> minute no 7.2.1</w:t>
    </w:r>
  </w:p>
  <w:p w14:paraId="79CA257B" w14:textId="77777777" w:rsidR="0098048D" w:rsidRDefault="009804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F344" w14:textId="77777777" w:rsidR="003B231D" w:rsidRDefault="003B2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AEA0" w14:textId="77777777" w:rsidR="00D547BC" w:rsidRDefault="00D547BC" w:rsidP="00275EBD">
      <w:pPr>
        <w:spacing w:after="0" w:line="240" w:lineRule="auto"/>
      </w:pPr>
      <w:r>
        <w:separator/>
      </w:r>
    </w:p>
  </w:footnote>
  <w:footnote w:type="continuationSeparator" w:id="0">
    <w:p w14:paraId="45CB77B0" w14:textId="77777777" w:rsidR="00D547BC" w:rsidRDefault="00D547BC" w:rsidP="00275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4B2D" w14:textId="77777777" w:rsidR="003B231D" w:rsidRDefault="003B2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FBB1" w14:textId="4111DDEA" w:rsidR="00275EBD" w:rsidRDefault="00275EBD">
    <w:pPr>
      <w:pStyle w:val="Header"/>
    </w:pPr>
    <w:r>
      <w:rPr>
        <w:noProof/>
      </w:rPr>
      <w:drawing>
        <wp:anchor distT="0" distB="0" distL="114300" distR="114300" simplePos="0" relativeHeight="251659264" behindDoc="0" locked="0" layoutInCell="1" allowOverlap="1" wp14:anchorId="657B295B" wp14:editId="6A2D3B74">
          <wp:simplePos x="0" y="0"/>
          <wp:positionH relativeFrom="margin">
            <wp:posOffset>1783080</wp:posOffset>
          </wp:positionH>
          <wp:positionV relativeFrom="paragraph">
            <wp:posOffset>-343535</wp:posOffset>
          </wp:positionV>
          <wp:extent cx="1767840" cy="1440180"/>
          <wp:effectExtent l="0" t="0" r="3810" b="7620"/>
          <wp:wrapSquare wrapText="bothSides"/>
          <wp:docPr id="211528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4891" w14:textId="77777777" w:rsidR="003B231D" w:rsidRDefault="003B2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5CF"/>
    <w:multiLevelType w:val="multilevel"/>
    <w:tmpl w:val="F4EC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F6FBF"/>
    <w:multiLevelType w:val="multilevel"/>
    <w:tmpl w:val="5E3A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649D4"/>
    <w:multiLevelType w:val="multilevel"/>
    <w:tmpl w:val="1B3A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64BC2"/>
    <w:multiLevelType w:val="multilevel"/>
    <w:tmpl w:val="441C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66A7E"/>
    <w:multiLevelType w:val="multilevel"/>
    <w:tmpl w:val="7A5E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504C1"/>
    <w:multiLevelType w:val="multilevel"/>
    <w:tmpl w:val="1A4C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19450E"/>
    <w:multiLevelType w:val="multilevel"/>
    <w:tmpl w:val="E480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F5FCB"/>
    <w:multiLevelType w:val="multilevel"/>
    <w:tmpl w:val="7D5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44B67"/>
    <w:multiLevelType w:val="multilevel"/>
    <w:tmpl w:val="EA52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84ED4"/>
    <w:multiLevelType w:val="multilevel"/>
    <w:tmpl w:val="BA70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CE46F4"/>
    <w:multiLevelType w:val="multilevel"/>
    <w:tmpl w:val="83F2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5630E9"/>
    <w:multiLevelType w:val="multilevel"/>
    <w:tmpl w:val="14AA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070616">
    <w:abstractNumId w:val="8"/>
  </w:num>
  <w:num w:numId="2" w16cid:durableId="1678117544">
    <w:abstractNumId w:val="7"/>
  </w:num>
  <w:num w:numId="3" w16cid:durableId="1297105336">
    <w:abstractNumId w:val="11"/>
  </w:num>
  <w:num w:numId="4" w16cid:durableId="1428307657">
    <w:abstractNumId w:val="10"/>
  </w:num>
  <w:num w:numId="5" w16cid:durableId="1188640677">
    <w:abstractNumId w:val="4"/>
  </w:num>
  <w:num w:numId="6" w16cid:durableId="718819130">
    <w:abstractNumId w:val="0"/>
  </w:num>
  <w:num w:numId="7" w16cid:durableId="1355956852">
    <w:abstractNumId w:val="3"/>
  </w:num>
  <w:num w:numId="8" w16cid:durableId="824319230">
    <w:abstractNumId w:val="2"/>
  </w:num>
  <w:num w:numId="9" w16cid:durableId="1402750302">
    <w:abstractNumId w:val="9"/>
  </w:num>
  <w:num w:numId="10" w16cid:durableId="1281496138">
    <w:abstractNumId w:val="5"/>
  </w:num>
  <w:num w:numId="11" w16cid:durableId="161941499">
    <w:abstractNumId w:val="1"/>
  </w:num>
  <w:num w:numId="12" w16cid:durableId="1785079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BD"/>
    <w:rsid w:val="00034C5A"/>
    <w:rsid w:val="000D6BF0"/>
    <w:rsid w:val="00275EBD"/>
    <w:rsid w:val="003B231D"/>
    <w:rsid w:val="005E53E5"/>
    <w:rsid w:val="0098048D"/>
    <w:rsid w:val="00A90E7C"/>
    <w:rsid w:val="00D547BC"/>
    <w:rsid w:val="00F1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089D"/>
  <w15:chartTrackingRefBased/>
  <w15:docId w15:val="{53ADACBF-14DC-42CB-91D0-C41785B2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EBD"/>
    <w:rPr>
      <w:rFonts w:eastAsiaTheme="majorEastAsia" w:cstheme="majorBidi"/>
      <w:color w:val="272727" w:themeColor="text1" w:themeTint="D8"/>
    </w:rPr>
  </w:style>
  <w:style w:type="paragraph" w:styleId="Title">
    <w:name w:val="Title"/>
    <w:basedOn w:val="Normal"/>
    <w:next w:val="Normal"/>
    <w:link w:val="TitleChar"/>
    <w:uiPriority w:val="10"/>
    <w:qFormat/>
    <w:rsid w:val="00275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EBD"/>
    <w:pPr>
      <w:spacing w:before="160"/>
      <w:jc w:val="center"/>
    </w:pPr>
    <w:rPr>
      <w:i/>
      <w:iCs/>
      <w:color w:val="404040" w:themeColor="text1" w:themeTint="BF"/>
    </w:rPr>
  </w:style>
  <w:style w:type="character" w:customStyle="1" w:styleId="QuoteChar">
    <w:name w:val="Quote Char"/>
    <w:basedOn w:val="DefaultParagraphFont"/>
    <w:link w:val="Quote"/>
    <w:uiPriority w:val="29"/>
    <w:rsid w:val="00275EBD"/>
    <w:rPr>
      <w:i/>
      <w:iCs/>
      <w:color w:val="404040" w:themeColor="text1" w:themeTint="BF"/>
    </w:rPr>
  </w:style>
  <w:style w:type="paragraph" w:styleId="ListParagraph">
    <w:name w:val="List Paragraph"/>
    <w:basedOn w:val="Normal"/>
    <w:uiPriority w:val="34"/>
    <w:qFormat/>
    <w:rsid w:val="00275EBD"/>
    <w:pPr>
      <w:ind w:left="720"/>
      <w:contextualSpacing/>
    </w:pPr>
  </w:style>
  <w:style w:type="character" w:styleId="IntenseEmphasis">
    <w:name w:val="Intense Emphasis"/>
    <w:basedOn w:val="DefaultParagraphFont"/>
    <w:uiPriority w:val="21"/>
    <w:qFormat/>
    <w:rsid w:val="00275EBD"/>
    <w:rPr>
      <w:i/>
      <w:iCs/>
      <w:color w:val="0F4761" w:themeColor="accent1" w:themeShade="BF"/>
    </w:rPr>
  </w:style>
  <w:style w:type="paragraph" w:styleId="IntenseQuote">
    <w:name w:val="Intense Quote"/>
    <w:basedOn w:val="Normal"/>
    <w:next w:val="Normal"/>
    <w:link w:val="IntenseQuoteChar"/>
    <w:uiPriority w:val="30"/>
    <w:qFormat/>
    <w:rsid w:val="00275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EBD"/>
    <w:rPr>
      <w:i/>
      <w:iCs/>
      <w:color w:val="0F4761" w:themeColor="accent1" w:themeShade="BF"/>
    </w:rPr>
  </w:style>
  <w:style w:type="character" w:styleId="IntenseReference">
    <w:name w:val="Intense Reference"/>
    <w:basedOn w:val="DefaultParagraphFont"/>
    <w:uiPriority w:val="32"/>
    <w:qFormat/>
    <w:rsid w:val="00275EBD"/>
    <w:rPr>
      <w:b/>
      <w:bCs/>
      <w:smallCaps/>
      <w:color w:val="0F4761" w:themeColor="accent1" w:themeShade="BF"/>
      <w:spacing w:val="5"/>
    </w:rPr>
  </w:style>
  <w:style w:type="paragraph" w:styleId="Header">
    <w:name w:val="header"/>
    <w:basedOn w:val="Normal"/>
    <w:link w:val="HeaderChar"/>
    <w:uiPriority w:val="99"/>
    <w:unhideWhenUsed/>
    <w:rsid w:val="00275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EBD"/>
  </w:style>
  <w:style w:type="paragraph" w:styleId="Footer">
    <w:name w:val="footer"/>
    <w:basedOn w:val="Normal"/>
    <w:link w:val="FooterChar"/>
    <w:uiPriority w:val="99"/>
    <w:unhideWhenUsed/>
    <w:rsid w:val="00275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EBD"/>
  </w:style>
  <w:style w:type="paragraph" w:styleId="NormalWeb">
    <w:name w:val="Normal (Web)"/>
    <w:basedOn w:val="Normal"/>
    <w:uiPriority w:val="99"/>
    <w:semiHidden/>
    <w:unhideWhenUsed/>
    <w:rsid w:val="00275E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688</Words>
  <Characters>3423</Characters>
  <Application>Microsoft Office Word</Application>
  <DocSecurity>0</DocSecurity>
  <Lines>114</Lines>
  <Paragraphs>39</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Sproughton Parish Council</dc:creator>
  <cp:keywords/>
  <dc:description/>
  <cp:lastModifiedBy>Sproughton Parish Council</cp:lastModifiedBy>
  <cp:revision>4</cp:revision>
  <dcterms:created xsi:type="dcterms:W3CDTF">2026-06-15T07:10:00Z</dcterms:created>
  <dcterms:modified xsi:type="dcterms:W3CDTF">2026-06-22T08:36:00Z</dcterms:modified>
</cp:coreProperties>
</file>