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209A" w14:textId="77777777" w:rsidR="00BD65A4" w:rsidRDefault="00BD65A4" w:rsidP="00936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37EB2DD5" w14:textId="77777777" w:rsidR="00BD65A4" w:rsidRDefault="00BD65A4" w:rsidP="00936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A04E0E5" w14:textId="52378B63" w:rsidR="00936F40" w:rsidRPr="00936F40" w:rsidRDefault="00936F40" w:rsidP="00936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GRANT POLICY &amp; CRITERIA</w:t>
      </w:r>
    </w:p>
    <w:p w14:paraId="647E4FCA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1. Purpose of the Policy</w:t>
      </w:r>
    </w:p>
    <w:p w14:paraId="5CC7E76D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Sproughton Parish Council may award grants to organisations that can demonstrate a clear need for financial support to deliver activities or services that provide a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direct benefit to the residents of Sproughton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All grants must fall within the legal powers available to the Council.</w:t>
      </w:r>
    </w:p>
    <w:p w14:paraId="7C0621C7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Grants may be awarded under the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General Power of Competence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(Localism Act 2011). Where the Council does not hold this power, grants will be awarded under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Section 137 of the Local Government Act 1972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which requires that expenditure is in the interests of, and brings direct benefit to, the parish or its residents.</w:t>
      </w:r>
    </w:p>
    <w:p w14:paraId="124ABFB0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2. Objectives of Grant Funding</w:t>
      </w:r>
    </w:p>
    <w:p w14:paraId="58A88818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Grant funding must support one or more of the following:</w:t>
      </w:r>
    </w:p>
    <w:p w14:paraId="5479F3A8" w14:textId="77777777" w:rsidR="00936F40" w:rsidRPr="00936F40" w:rsidRDefault="00936F40" w:rsidP="00936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Providing a service to Sproughton residents</w:t>
      </w:r>
    </w:p>
    <w:p w14:paraId="6585664C" w14:textId="77777777" w:rsidR="00936F40" w:rsidRPr="00936F40" w:rsidRDefault="00936F40" w:rsidP="00936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Enhancing quality of life</w:t>
      </w:r>
    </w:p>
    <w:p w14:paraId="49B24B86" w14:textId="77777777" w:rsidR="00936F40" w:rsidRPr="00936F40" w:rsidRDefault="00936F40" w:rsidP="00936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Improving the local environment</w:t>
      </w:r>
    </w:p>
    <w:p w14:paraId="58082C52" w14:textId="77777777" w:rsidR="00936F40" w:rsidRPr="00936F40" w:rsidRDefault="00936F40" w:rsidP="00936F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Promoting Sproughton in a positive way</w:t>
      </w:r>
    </w:p>
    <w:p w14:paraId="4C991B0F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3. Exclusions</w:t>
      </w:r>
    </w:p>
    <w:p w14:paraId="28AFDD0D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Parish Council will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award grants to:</w:t>
      </w:r>
    </w:p>
    <w:p w14:paraId="7DC003F3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Private individuals</w:t>
      </w:r>
    </w:p>
    <w:p w14:paraId="4A648560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Commercial or profit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making organisations</w:t>
      </w:r>
    </w:p>
    <w:p w14:paraId="0D5D96B5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Activities for which another public body has a statutory duty to fund or provide</w:t>
      </w:r>
    </w:p>
    <w:p w14:paraId="5A6B67A2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“Upward funders” where local fundraising is passed to a central HQ for redistribution</w:t>
      </w:r>
    </w:p>
    <w:p w14:paraId="65738F6F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Political parties</w:t>
      </w:r>
    </w:p>
    <w:p w14:paraId="1D529082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Religious organisations, unless the project is non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discriminatory and open to all</w:t>
      </w:r>
    </w:p>
    <w:p w14:paraId="037E9662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Organisations without a bank account</w:t>
      </w:r>
    </w:p>
    <w:p w14:paraId="2A5BE832" w14:textId="77777777" w:rsidR="00936F40" w:rsidRPr="00936F40" w:rsidRDefault="00936F40" w:rsidP="00936F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Retrospective applications for expenditure already incurred</w:t>
      </w:r>
    </w:p>
    <w:p w14:paraId="22E7A1A7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Only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one application per organisation per financial year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will be considered.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The Council will not make ongoing or multi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year commitments; a fresh application is required each year.</w:t>
      </w:r>
    </w:p>
    <w:p w14:paraId="2B315531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4. Availability of Funds</w:t>
      </w:r>
    </w:p>
    <w:p w14:paraId="1E9E0442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Grant availability depends on:</w:t>
      </w:r>
    </w:p>
    <w:p w14:paraId="035758B0" w14:textId="77777777" w:rsidR="00BD65A4" w:rsidRDefault="00BD65A4" w:rsidP="00BD65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47B8BF1" w14:textId="77777777" w:rsidR="00DB43E7" w:rsidRPr="00BD65A4" w:rsidRDefault="00DB43E7" w:rsidP="00BD65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F160815" w14:textId="18E0CE4F" w:rsidR="00936F40" w:rsidRPr="00936F40" w:rsidRDefault="00936F40" w:rsidP="00936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Council’s overall financial position</w:t>
      </w:r>
    </w:p>
    <w:p w14:paraId="7B40D8A1" w14:textId="77777777" w:rsidR="00936F40" w:rsidRPr="00936F40" w:rsidRDefault="00936F40" w:rsidP="00936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annual grants budget set during the budget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setting process</w:t>
      </w:r>
    </w:p>
    <w:p w14:paraId="01C391E0" w14:textId="77777777" w:rsidR="00936F40" w:rsidRPr="00936F40" w:rsidRDefault="00936F40" w:rsidP="00936F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Legal limits on expenditure (including Section 137 limits where applicable)</w:t>
      </w:r>
    </w:p>
    <w:p w14:paraId="46BFFBBE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 Council may set a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maximum award per applicant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each year, depending on budget and demand.</w:t>
      </w:r>
    </w:p>
    <w:p w14:paraId="4E2978CC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Applicants are encouraged to seek funding from other bodies where appropriate.</w:t>
      </w:r>
    </w:p>
    <w:p w14:paraId="280C139C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5. Eligibility Criteria</w:t>
      </w:r>
    </w:p>
    <w:p w14:paraId="725917EB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5.1 Your Organisation must:</w:t>
      </w:r>
    </w:p>
    <w:p w14:paraId="5EF780D0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formally constituted or have a written set of rules</w:t>
      </w:r>
    </w:p>
    <w:p w14:paraId="5815A1E0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Hold its own bank account in the organisation’s name</w:t>
      </w:r>
    </w:p>
    <w:p w14:paraId="50EFE0F2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Produce annual accounts showing income, expenditure, and financial position</w:t>
      </w:r>
    </w:p>
    <w:p w14:paraId="1D958433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Demonstrate financial soundness (i.e., solvency and appropriate financial controls)</w:t>
      </w:r>
    </w:p>
    <w:p w14:paraId="0BFD5BAB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Hold a Child Protection Policy if working with children</w:t>
      </w:r>
    </w:p>
    <w:p w14:paraId="11B25902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Hold a GDPR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compliant Privacy Policy explaining how personal data is collected, stored, and shared</w:t>
      </w:r>
    </w:p>
    <w:p w14:paraId="020D69D0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Be based in or near Sproughton and delivering services to Sproughton residents,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or</w:t>
      </w:r>
    </w:p>
    <w:p w14:paraId="57A0F9FF" w14:textId="77777777" w:rsidR="00936F40" w:rsidRPr="00936F40" w:rsidRDefault="00936F40" w:rsidP="00936F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 based outside Sproughton but providing services not otherwise available to Sproughton residents</w:t>
      </w:r>
    </w:p>
    <w:p w14:paraId="55A396A3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5.2 Your Application must:</w:t>
      </w:r>
    </w:p>
    <w:p w14:paraId="7FD6C460" w14:textId="77777777" w:rsidR="00936F40" w:rsidRPr="00936F40" w:rsidRDefault="00936F40" w:rsidP="00936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Demonstrate a clear and measurable benefit to some or all Sproughton residents</w:t>
      </w:r>
    </w:p>
    <w:p w14:paraId="6D389CEB" w14:textId="77777777" w:rsidR="00936F40" w:rsidRPr="00936F40" w:rsidRDefault="00936F40" w:rsidP="00936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Include cost estimates for project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noBreakHyphen/>
        <w:t>based applications</w:t>
      </w:r>
    </w:p>
    <w:p w14:paraId="2FE8E1ED" w14:textId="77777777" w:rsidR="00936F40" w:rsidRPr="00936F40" w:rsidRDefault="00936F40" w:rsidP="00936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Outline proposals clearly if not applying for a specific project</w:t>
      </w:r>
    </w:p>
    <w:p w14:paraId="143012FF" w14:textId="77777777" w:rsidR="00936F40" w:rsidRPr="00936F40" w:rsidRDefault="00936F40" w:rsidP="00936F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Provide all required supporting documentation</w:t>
      </w:r>
    </w:p>
    <w:p w14:paraId="13558892" w14:textId="2EAAA713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6. Application Procedure</w:t>
      </w:r>
    </w:p>
    <w:p w14:paraId="53650AE6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Applications must be submitted on the official application form.</w:t>
      </w:r>
    </w:p>
    <w:p w14:paraId="66600CCB" w14:textId="6F8141A3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Completed applications will be considered at the next Parish Council meeting at which the application appears on the agenda.</w:t>
      </w:r>
    </w:p>
    <w:p w14:paraId="2675711C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Late or incomplete applications will not be considered and may be resubmitted at the next cycle.</w:t>
      </w:r>
    </w:p>
    <w:p w14:paraId="02811951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Parish Clerk may advise applicants on policy requirements before submission.</w:t>
      </w:r>
    </w:p>
    <w:p w14:paraId="2DB4D93F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Applications are discussed and voted on in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public Parish Council meetings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DFF0ECC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Councillors with a connection to an applicant organisation must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declare an interest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will not participate in discussion or voting.</w:t>
      </w:r>
    </w:p>
    <w:p w14:paraId="3B1AEF71" w14:textId="77777777" w:rsidR="00DB43E7" w:rsidRDefault="00DB43E7" w:rsidP="00DB43E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A404E2B" w14:textId="77777777" w:rsidR="00DB43E7" w:rsidRDefault="00DB43E7" w:rsidP="00DB43E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CE7687A" w14:textId="33BB7F99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Applicants will be notified of the Council’s decision as soon as possible after the meeting.</w:t>
      </w:r>
    </w:p>
    <w:p w14:paraId="249FC4EC" w14:textId="77777777" w:rsidR="00936F40" w:rsidRPr="00936F40" w:rsidRDefault="00936F40" w:rsidP="00936F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an application fails to meet policy requirements, the applicant will be informed promptly.</w:t>
      </w:r>
    </w:p>
    <w:p w14:paraId="205258D8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7. Conditions of Grant</w:t>
      </w:r>
    </w:p>
    <w:p w14:paraId="12271869" w14:textId="77777777" w:rsidR="00936F40" w:rsidRPr="00936F40" w:rsidRDefault="00936F40" w:rsidP="00936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Grants must be used </w:t>
      </w: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only for the purpose stated</w:t>
      </w: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in the application.</w:t>
      </w:r>
    </w:p>
    <w:p w14:paraId="00E021A1" w14:textId="77777777" w:rsidR="00936F40" w:rsidRDefault="00936F40" w:rsidP="00936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Any unused funds must be returned to the Council.</w:t>
      </w:r>
    </w:p>
    <w:p w14:paraId="01AC81EE" w14:textId="3D3D9783" w:rsidR="00A74DAD" w:rsidRPr="00936F40" w:rsidRDefault="00A74DAD" w:rsidP="00936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74DA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Organisations receiving a grant must provide a report at the Annual Parish Meeting showing how the money was spent and the outcomes achieved</w:t>
      </w:r>
    </w:p>
    <w:p w14:paraId="0DB634FD" w14:textId="77777777" w:rsidR="00936F40" w:rsidRPr="00936F40" w:rsidRDefault="00936F40" w:rsidP="00936F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reserves the right to request evidence of expenditure.</w:t>
      </w:r>
    </w:p>
    <w:p w14:paraId="221B8F1A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8. Monitoring and Review</w:t>
      </w:r>
    </w:p>
    <w:p w14:paraId="164D8CF9" w14:textId="77777777" w:rsidR="00936F40" w:rsidRPr="00936F40" w:rsidRDefault="00936F40" w:rsidP="00936F4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36F4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Council will review this policy periodically to ensure compliance with legislation, audit requirements, and best practice.</w:t>
      </w:r>
    </w:p>
    <w:p w14:paraId="2EAD45D1" w14:textId="77777777" w:rsidR="00034C5A" w:rsidRDefault="00034C5A"/>
    <w:sectPr w:rsidR="00034C5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581" w14:textId="77777777" w:rsidR="004C47E4" w:rsidRDefault="004C47E4" w:rsidP="003F5F11">
      <w:pPr>
        <w:spacing w:after="0" w:line="240" w:lineRule="auto"/>
      </w:pPr>
      <w:r>
        <w:separator/>
      </w:r>
    </w:p>
  </w:endnote>
  <w:endnote w:type="continuationSeparator" w:id="0">
    <w:p w14:paraId="294EDE53" w14:textId="77777777" w:rsidR="004C47E4" w:rsidRDefault="004C47E4" w:rsidP="003F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875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F3CDC9" w14:textId="2C7DEA07" w:rsidR="003F5F11" w:rsidRDefault="003F5F1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C31F7" w14:textId="6AB5187B" w:rsidR="003F5F11" w:rsidRPr="003F5F11" w:rsidRDefault="003F5F11" w:rsidP="003F5F11">
    <w:pPr>
      <w:pStyle w:val="Footer"/>
      <w:jc w:val="center"/>
      <w:rPr>
        <w:rFonts w:ascii="Arial" w:hAnsi="Arial" w:cs="Arial"/>
        <w:sz w:val="24"/>
        <w:szCs w:val="24"/>
      </w:rPr>
    </w:pPr>
    <w:r w:rsidRPr="003F5F11">
      <w:rPr>
        <w:rFonts w:ascii="Arial" w:hAnsi="Arial" w:cs="Arial"/>
        <w:sz w:val="24"/>
        <w:szCs w:val="24"/>
      </w:rPr>
      <w:t>Adopted 13</w:t>
    </w:r>
    <w:r w:rsidRPr="003F5F11">
      <w:rPr>
        <w:rFonts w:ascii="Arial" w:hAnsi="Arial" w:cs="Arial"/>
        <w:sz w:val="24"/>
        <w:szCs w:val="24"/>
        <w:vertAlign w:val="superscript"/>
      </w:rPr>
      <w:t>th</w:t>
    </w:r>
    <w:r w:rsidRPr="003F5F11">
      <w:rPr>
        <w:rFonts w:ascii="Arial" w:hAnsi="Arial" w:cs="Arial"/>
        <w:sz w:val="24"/>
        <w:szCs w:val="24"/>
      </w:rPr>
      <w:t xml:space="preserve"> May 2026 9.7.1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8AF3" w14:textId="77777777" w:rsidR="004C47E4" w:rsidRDefault="004C47E4" w:rsidP="003F5F11">
      <w:pPr>
        <w:spacing w:after="0" w:line="240" w:lineRule="auto"/>
      </w:pPr>
      <w:r>
        <w:separator/>
      </w:r>
    </w:p>
  </w:footnote>
  <w:footnote w:type="continuationSeparator" w:id="0">
    <w:p w14:paraId="4A562BC3" w14:textId="77777777" w:rsidR="004C47E4" w:rsidRDefault="004C47E4" w:rsidP="003F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8384" w14:textId="47351B97" w:rsidR="003F5F11" w:rsidRDefault="00BD65A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3BE740" wp14:editId="04441D77">
          <wp:simplePos x="0" y="0"/>
          <wp:positionH relativeFrom="column">
            <wp:posOffset>1965960</wp:posOffset>
          </wp:positionH>
          <wp:positionV relativeFrom="paragraph">
            <wp:posOffset>-449580</wp:posOffset>
          </wp:positionV>
          <wp:extent cx="1767600" cy="1440000"/>
          <wp:effectExtent l="0" t="0" r="4445" b="8255"/>
          <wp:wrapSquare wrapText="bothSides"/>
          <wp:docPr id="1281204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705"/>
    <w:multiLevelType w:val="multilevel"/>
    <w:tmpl w:val="978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D365F"/>
    <w:multiLevelType w:val="multilevel"/>
    <w:tmpl w:val="960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D3DB3"/>
    <w:multiLevelType w:val="multilevel"/>
    <w:tmpl w:val="750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A5472"/>
    <w:multiLevelType w:val="multilevel"/>
    <w:tmpl w:val="CD7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C2B03"/>
    <w:multiLevelType w:val="multilevel"/>
    <w:tmpl w:val="B916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86A5E"/>
    <w:multiLevelType w:val="multilevel"/>
    <w:tmpl w:val="C73A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B0083"/>
    <w:multiLevelType w:val="multilevel"/>
    <w:tmpl w:val="C480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417964">
    <w:abstractNumId w:val="1"/>
  </w:num>
  <w:num w:numId="2" w16cid:durableId="1724326206">
    <w:abstractNumId w:val="2"/>
  </w:num>
  <w:num w:numId="3" w16cid:durableId="843474113">
    <w:abstractNumId w:val="6"/>
  </w:num>
  <w:num w:numId="4" w16cid:durableId="1203789659">
    <w:abstractNumId w:val="0"/>
  </w:num>
  <w:num w:numId="5" w16cid:durableId="293483895">
    <w:abstractNumId w:val="5"/>
  </w:num>
  <w:num w:numId="6" w16cid:durableId="1883588398">
    <w:abstractNumId w:val="3"/>
  </w:num>
  <w:num w:numId="7" w16cid:durableId="115725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40"/>
    <w:rsid w:val="00034C5A"/>
    <w:rsid w:val="002535E7"/>
    <w:rsid w:val="002E099C"/>
    <w:rsid w:val="003F5F11"/>
    <w:rsid w:val="004C47E4"/>
    <w:rsid w:val="008103CC"/>
    <w:rsid w:val="00936F40"/>
    <w:rsid w:val="009D5763"/>
    <w:rsid w:val="00A3074C"/>
    <w:rsid w:val="00A74DAD"/>
    <w:rsid w:val="00BD65A4"/>
    <w:rsid w:val="00D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23254"/>
  <w15:chartTrackingRefBased/>
  <w15:docId w15:val="{57C6E137-86C1-4A75-BBCC-FB18B59A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F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F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F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F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F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F11"/>
  </w:style>
  <w:style w:type="paragraph" w:styleId="Footer">
    <w:name w:val="footer"/>
    <w:basedOn w:val="Normal"/>
    <w:link w:val="FooterChar"/>
    <w:uiPriority w:val="99"/>
    <w:unhideWhenUsed/>
    <w:rsid w:val="003F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616</Words>
  <Characters>3559</Characters>
  <Application>Microsoft Office Word</Application>
  <DocSecurity>0</DocSecurity>
  <Lines>82</Lines>
  <Paragraphs>68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2026-03-03T09:31:00Z</dcterms:created>
  <dcterms:modified xsi:type="dcterms:W3CDTF">2026-04-21T07:30:00Z</dcterms:modified>
</cp:coreProperties>
</file>