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7E9BD" w14:textId="77777777" w:rsidR="00B51477" w:rsidRDefault="00B51477" w:rsidP="00B51477">
      <w:pPr>
        <w:rPr>
          <w:rFonts w:ascii="Arial" w:hAnsi="Arial" w:cs="Arial"/>
          <w:sz w:val="28"/>
          <w:szCs w:val="28"/>
        </w:rPr>
      </w:pPr>
    </w:p>
    <w:p w14:paraId="5B837D35" w14:textId="77777777" w:rsidR="00B51477" w:rsidRDefault="00B51477" w:rsidP="00B51477">
      <w:pPr>
        <w:rPr>
          <w:rFonts w:ascii="Arial" w:hAnsi="Arial" w:cs="Arial"/>
          <w:sz w:val="28"/>
          <w:szCs w:val="28"/>
        </w:rPr>
      </w:pPr>
    </w:p>
    <w:p w14:paraId="21A9DB4C" w14:textId="3C961A71" w:rsidR="00A761DB" w:rsidRPr="00B51477" w:rsidRDefault="00A761DB" w:rsidP="00B51477">
      <w:pPr>
        <w:jc w:val="center"/>
        <w:rPr>
          <w:rFonts w:ascii="Arial" w:hAnsi="Arial" w:cs="Arial"/>
          <w:b/>
          <w:bCs/>
          <w:sz w:val="28"/>
          <w:szCs w:val="28"/>
        </w:rPr>
      </w:pPr>
      <w:r w:rsidRPr="00B51477">
        <w:rPr>
          <w:rFonts w:ascii="Arial" w:hAnsi="Arial" w:cs="Arial"/>
          <w:b/>
          <w:bCs/>
          <w:sz w:val="28"/>
          <w:szCs w:val="28"/>
        </w:rPr>
        <w:t>HEALTH &amp; SAFETY POLICY</w:t>
      </w:r>
    </w:p>
    <w:p w14:paraId="4F077FE5" w14:textId="77777777" w:rsidR="00A761DB" w:rsidRPr="00A761DB" w:rsidRDefault="00A761DB" w:rsidP="00A761DB">
      <w:pPr>
        <w:jc w:val="center"/>
        <w:rPr>
          <w:rFonts w:ascii="Arial" w:hAnsi="Arial" w:cs="Arial"/>
          <w:sz w:val="28"/>
          <w:szCs w:val="28"/>
        </w:rPr>
      </w:pPr>
    </w:p>
    <w:p w14:paraId="0C4EB274" w14:textId="77777777" w:rsidR="00A761DB" w:rsidRPr="00A761DB" w:rsidRDefault="00A761DB" w:rsidP="00A761DB">
      <w:pPr>
        <w:rPr>
          <w:rFonts w:ascii="Arial" w:hAnsi="Arial" w:cs="Arial"/>
          <w:b/>
          <w:bCs/>
          <w:sz w:val="24"/>
          <w:szCs w:val="24"/>
        </w:rPr>
      </w:pPr>
      <w:r w:rsidRPr="00A761DB">
        <w:rPr>
          <w:rFonts w:ascii="Arial" w:hAnsi="Arial" w:cs="Arial"/>
          <w:b/>
          <w:bCs/>
          <w:sz w:val="24"/>
          <w:szCs w:val="24"/>
        </w:rPr>
        <w:t>1. Statement of Intent</w:t>
      </w:r>
    </w:p>
    <w:p w14:paraId="4220B653" w14:textId="77777777" w:rsidR="00A761DB" w:rsidRPr="00A761DB" w:rsidRDefault="00A761DB" w:rsidP="00A761DB">
      <w:pPr>
        <w:rPr>
          <w:rFonts w:ascii="Arial" w:hAnsi="Arial" w:cs="Arial"/>
          <w:sz w:val="24"/>
          <w:szCs w:val="24"/>
        </w:rPr>
      </w:pPr>
      <w:r w:rsidRPr="00A761DB">
        <w:rPr>
          <w:rFonts w:ascii="Arial" w:hAnsi="Arial" w:cs="Arial"/>
          <w:sz w:val="24"/>
          <w:szCs w:val="24"/>
        </w:rPr>
        <w:t>Sproughton Parish Council is committed to ensuring, so far as is reasonably practicable, the health, safety and welfare of its employees, contractors, volunteers, councillors and members of the public who may be affected by its activities.</w:t>
      </w:r>
    </w:p>
    <w:p w14:paraId="7BFF721A" w14:textId="77777777" w:rsidR="00A761DB" w:rsidRPr="00A761DB" w:rsidRDefault="00A761DB" w:rsidP="00A761DB">
      <w:pPr>
        <w:rPr>
          <w:rFonts w:ascii="Arial" w:hAnsi="Arial" w:cs="Arial"/>
          <w:sz w:val="24"/>
          <w:szCs w:val="24"/>
        </w:rPr>
      </w:pPr>
      <w:r w:rsidRPr="00A761DB">
        <w:rPr>
          <w:rFonts w:ascii="Arial" w:hAnsi="Arial" w:cs="Arial"/>
          <w:sz w:val="24"/>
          <w:szCs w:val="24"/>
        </w:rPr>
        <w:t>The Council will comply with all relevant health and safety legislation, including:</w:t>
      </w:r>
    </w:p>
    <w:p w14:paraId="11C95B7D"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Health and Safety at Work etc. Act 1974</w:t>
      </w:r>
    </w:p>
    <w:p w14:paraId="74C7909D"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Management of Health and Safety at Work Regulations 1999</w:t>
      </w:r>
    </w:p>
    <w:p w14:paraId="2703DECF"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Reporting of Injuries, Diseases and Dangerous Occurrences Regulations (RIDDOR) 2013</w:t>
      </w:r>
    </w:p>
    <w:p w14:paraId="5A8763C5"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Provision and Use of Work Equipment Regulations (PUWER) 1998</w:t>
      </w:r>
    </w:p>
    <w:p w14:paraId="170B5BBA"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Display Screen Equipment Regulations 1992</w:t>
      </w:r>
    </w:p>
    <w:p w14:paraId="29CABC46" w14:textId="77777777" w:rsidR="00A761DB" w:rsidRPr="00A761DB" w:rsidRDefault="00A761DB" w:rsidP="00B51477">
      <w:pPr>
        <w:ind w:left="720" w:hanging="720"/>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Control of Substances Hazardous to Health Regulations (COSHH) 2002 (where applicable)</w:t>
      </w:r>
    </w:p>
    <w:p w14:paraId="61A58AC4"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Data Protection Act 2018 and UK GDPR (accident records and personal data)</w:t>
      </w:r>
    </w:p>
    <w:p w14:paraId="26C96A08" w14:textId="77777777" w:rsidR="00A761DB" w:rsidRPr="00A761DB" w:rsidRDefault="00A761DB" w:rsidP="00A761DB">
      <w:pPr>
        <w:rPr>
          <w:rFonts w:ascii="Arial" w:hAnsi="Arial" w:cs="Arial"/>
          <w:sz w:val="24"/>
          <w:szCs w:val="24"/>
        </w:rPr>
      </w:pPr>
      <w:r w:rsidRPr="00A761DB">
        <w:rPr>
          <w:rFonts w:ascii="Arial" w:hAnsi="Arial" w:cs="Arial"/>
          <w:sz w:val="24"/>
          <w:szCs w:val="24"/>
        </w:rPr>
        <w:t>The Council will maintain safe working conditions, equipment, and systems of work, and will ensure that risks are assessed and controlled.</w:t>
      </w:r>
    </w:p>
    <w:p w14:paraId="17F56CCE" w14:textId="77777777" w:rsidR="00A761DB" w:rsidRPr="00A761DB" w:rsidRDefault="00A761DB" w:rsidP="00A761DB">
      <w:pPr>
        <w:rPr>
          <w:rFonts w:ascii="Arial" w:hAnsi="Arial" w:cs="Arial"/>
          <w:sz w:val="24"/>
          <w:szCs w:val="24"/>
        </w:rPr>
      </w:pPr>
      <w:r w:rsidRPr="00A761DB">
        <w:rPr>
          <w:rFonts w:ascii="Arial" w:hAnsi="Arial" w:cs="Arial"/>
          <w:sz w:val="24"/>
          <w:szCs w:val="24"/>
        </w:rPr>
        <w:t>This policy will be reviewed annually, and after any significant incident, change in legislation, or material change in council activities.</w:t>
      </w:r>
    </w:p>
    <w:p w14:paraId="3D5BE1A5" w14:textId="77777777" w:rsidR="00A761DB" w:rsidRPr="00A761DB" w:rsidRDefault="00A761DB" w:rsidP="00A761DB">
      <w:pPr>
        <w:rPr>
          <w:rFonts w:ascii="Arial" w:hAnsi="Arial" w:cs="Arial"/>
          <w:sz w:val="24"/>
          <w:szCs w:val="24"/>
        </w:rPr>
      </w:pPr>
    </w:p>
    <w:p w14:paraId="08EC435F" w14:textId="77777777" w:rsidR="00A761DB" w:rsidRPr="00A761DB" w:rsidRDefault="00A761DB" w:rsidP="00A761DB">
      <w:pPr>
        <w:rPr>
          <w:rFonts w:ascii="Arial" w:hAnsi="Arial" w:cs="Arial"/>
          <w:b/>
          <w:bCs/>
          <w:sz w:val="24"/>
          <w:szCs w:val="24"/>
        </w:rPr>
      </w:pPr>
      <w:r w:rsidRPr="00A761DB">
        <w:rPr>
          <w:rFonts w:ascii="Arial" w:hAnsi="Arial" w:cs="Arial"/>
          <w:b/>
          <w:bCs/>
          <w:sz w:val="24"/>
          <w:szCs w:val="24"/>
        </w:rPr>
        <w:t>2. Responsibilities</w:t>
      </w:r>
    </w:p>
    <w:p w14:paraId="6AE1517A" w14:textId="77777777" w:rsidR="00A761DB" w:rsidRPr="00B51477" w:rsidRDefault="00A761DB" w:rsidP="00A761DB">
      <w:pPr>
        <w:rPr>
          <w:rFonts w:ascii="Arial" w:hAnsi="Arial" w:cs="Arial"/>
          <w:b/>
          <w:bCs/>
          <w:sz w:val="24"/>
          <w:szCs w:val="24"/>
        </w:rPr>
      </w:pPr>
      <w:r w:rsidRPr="00B51477">
        <w:rPr>
          <w:rFonts w:ascii="Arial" w:hAnsi="Arial" w:cs="Arial"/>
          <w:b/>
          <w:bCs/>
          <w:sz w:val="24"/>
          <w:szCs w:val="24"/>
        </w:rPr>
        <w:t>2.1 The Council</w:t>
      </w:r>
    </w:p>
    <w:p w14:paraId="60FF977A" w14:textId="77777777" w:rsidR="00A761DB" w:rsidRPr="00A761DB" w:rsidRDefault="00A761DB" w:rsidP="00A761DB">
      <w:pPr>
        <w:rPr>
          <w:rFonts w:ascii="Arial" w:hAnsi="Arial" w:cs="Arial"/>
          <w:sz w:val="24"/>
          <w:szCs w:val="24"/>
        </w:rPr>
      </w:pPr>
      <w:r w:rsidRPr="00A761DB">
        <w:rPr>
          <w:rFonts w:ascii="Arial" w:hAnsi="Arial" w:cs="Arial"/>
          <w:sz w:val="24"/>
          <w:szCs w:val="24"/>
        </w:rPr>
        <w:t>The Council has overall responsibility for ensuring compliance with health and safety legislation. It will:</w:t>
      </w:r>
    </w:p>
    <w:p w14:paraId="4862FB5C"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Approve and review this policy annually</w:t>
      </w:r>
    </w:p>
    <w:p w14:paraId="1851E2AC"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Ensure adequate resources are available for health and safety</w:t>
      </w:r>
    </w:p>
    <w:p w14:paraId="1871A9B1"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Ensure risk assessments are carried out and reviewed</w:t>
      </w:r>
    </w:p>
    <w:p w14:paraId="5B87B088"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Ensure contractors and volunteers are competent and appropriately insured</w:t>
      </w:r>
    </w:p>
    <w:p w14:paraId="7F8C4B50"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Ensure public facilities and events are managed safely</w:t>
      </w:r>
    </w:p>
    <w:p w14:paraId="2927953A" w14:textId="77777777" w:rsidR="00B51477" w:rsidRDefault="00B51477" w:rsidP="00A761DB">
      <w:pPr>
        <w:rPr>
          <w:rFonts w:ascii="Arial" w:hAnsi="Arial" w:cs="Arial"/>
          <w:sz w:val="24"/>
          <w:szCs w:val="24"/>
        </w:rPr>
      </w:pPr>
    </w:p>
    <w:p w14:paraId="56213782" w14:textId="77777777" w:rsidR="00B51477" w:rsidRDefault="00B51477" w:rsidP="00A761DB">
      <w:pPr>
        <w:rPr>
          <w:rFonts w:ascii="Arial" w:hAnsi="Arial" w:cs="Arial"/>
          <w:sz w:val="24"/>
          <w:szCs w:val="24"/>
        </w:rPr>
      </w:pPr>
    </w:p>
    <w:p w14:paraId="44322A35" w14:textId="6E949B93" w:rsidR="00A761DB" w:rsidRPr="00B51477" w:rsidRDefault="00A761DB" w:rsidP="00A761DB">
      <w:pPr>
        <w:rPr>
          <w:rFonts w:ascii="Arial" w:hAnsi="Arial" w:cs="Arial"/>
          <w:b/>
          <w:bCs/>
          <w:sz w:val="24"/>
          <w:szCs w:val="24"/>
        </w:rPr>
      </w:pPr>
      <w:r w:rsidRPr="00B51477">
        <w:rPr>
          <w:rFonts w:ascii="Arial" w:hAnsi="Arial" w:cs="Arial"/>
          <w:b/>
          <w:bCs/>
          <w:sz w:val="24"/>
          <w:szCs w:val="24"/>
        </w:rPr>
        <w:t>2.2 The Clerk (Safety Officer)</w:t>
      </w:r>
    </w:p>
    <w:p w14:paraId="538A0DB1" w14:textId="77777777" w:rsidR="00A761DB" w:rsidRPr="00A761DB" w:rsidRDefault="00A761DB" w:rsidP="00A761DB">
      <w:pPr>
        <w:rPr>
          <w:rFonts w:ascii="Arial" w:hAnsi="Arial" w:cs="Arial"/>
          <w:sz w:val="24"/>
          <w:szCs w:val="24"/>
        </w:rPr>
      </w:pPr>
      <w:r w:rsidRPr="00A761DB">
        <w:rPr>
          <w:rFonts w:ascii="Arial" w:hAnsi="Arial" w:cs="Arial"/>
          <w:sz w:val="24"/>
          <w:szCs w:val="24"/>
        </w:rPr>
        <w:t>The Clerk is appointed as the Council’s Health &amp; Safety Officer and will:</w:t>
      </w:r>
    </w:p>
    <w:p w14:paraId="723C225A"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Oversee day</w:t>
      </w:r>
      <w:r w:rsidRPr="00A761DB">
        <w:rPr>
          <w:rFonts w:ascii="Cambria Math" w:hAnsi="Cambria Math" w:cs="Cambria Math"/>
          <w:sz w:val="24"/>
          <w:szCs w:val="24"/>
        </w:rPr>
        <w:t>‑</w:t>
      </w:r>
      <w:r w:rsidRPr="00A761DB">
        <w:rPr>
          <w:rFonts w:ascii="Arial" w:hAnsi="Arial" w:cs="Arial"/>
          <w:sz w:val="24"/>
          <w:szCs w:val="24"/>
        </w:rPr>
        <w:t>to</w:t>
      </w:r>
      <w:r w:rsidRPr="00A761DB">
        <w:rPr>
          <w:rFonts w:ascii="Cambria Math" w:hAnsi="Cambria Math" w:cs="Cambria Math"/>
          <w:sz w:val="24"/>
          <w:szCs w:val="24"/>
        </w:rPr>
        <w:t>‑</w:t>
      </w:r>
      <w:r w:rsidRPr="00A761DB">
        <w:rPr>
          <w:rFonts w:ascii="Arial" w:hAnsi="Arial" w:cs="Arial"/>
          <w:sz w:val="24"/>
          <w:szCs w:val="24"/>
        </w:rPr>
        <w:t>day implementation of this policy</w:t>
      </w:r>
    </w:p>
    <w:p w14:paraId="07FEDBD9"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Ensure risk assessments are completed and reviewed annually</w:t>
      </w:r>
    </w:p>
    <w:p w14:paraId="5744BEC4"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Maintain the Council’s health and safety records</w:t>
      </w:r>
    </w:p>
    <w:p w14:paraId="0357421E" w14:textId="77777777" w:rsidR="00A761DB" w:rsidRPr="00A761DB" w:rsidRDefault="00A761DB" w:rsidP="00B51477">
      <w:pPr>
        <w:ind w:left="720" w:hanging="720"/>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Ensure accident reporting procedures are followed, including RIDDOR where required</w:t>
      </w:r>
    </w:p>
    <w:p w14:paraId="4590355E"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Maintain a register of accidents and near</w:t>
      </w:r>
      <w:r w:rsidRPr="00A761DB">
        <w:rPr>
          <w:rFonts w:ascii="Cambria Math" w:hAnsi="Cambria Math" w:cs="Cambria Math"/>
          <w:sz w:val="24"/>
          <w:szCs w:val="24"/>
        </w:rPr>
        <w:t>‑</w:t>
      </w:r>
      <w:r w:rsidRPr="00A761DB">
        <w:rPr>
          <w:rFonts w:ascii="Arial" w:hAnsi="Arial" w:cs="Arial"/>
          <w:sz w:val="24"/>
          <w:szCs w:val="24"/>
        </w:rPr>
        <w:t>misses</w:t>
      </w:r>
    </w:p>
    <w:p w14:paraId="485C2107" w14:textId="77777777" w:rsidR="00A761DB" w:rsidRPr="00A761DB" w:rsidRDefault="00A761DB" w:rsidP="00B51477">
      <w:pPr>
        <w:ind w:left="720" w:hanging="720"/>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Ensure contractors and volunteers comply with health and safety requirements</w:t>
      </w:r>
    </w:p>
    <w:p w14:paraId="116BE722" w14:textId="77777777" w:rsidR="00A761DB" w:rsidRPr="00A761DB" w:rsidRDefault="00A761DB" w:rsidP="00B51477">
      <w:pPr>
        <w:ind w:left="720" w:hanging="720"/>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Act as the point of contact for the HSE and obtain specialist advice where necessary</w:t>
      </w:r>
    </w:p>
    <w:p w14:paraId="738EB1CE"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Ensure safe working arrangements for home</w:t>
      </w:r>
      <w:r w:rsidRPr="00A761DB">
        <w:rPr>
          <w:rFonts w:ascii="Cambria Math" w:hAnsi="Cambria Math" w:cs="Cambria Math"/>
          <w:sz w:val="24"/>
          <w:szCs w:val="24"/>
        </w:rPr>
        <w:t>‑</w:t>
      </w:r>
      <w:r w:rsidRPr="00A761DB">
        <w:rPr>
          <w:rFonts w:ascii="Arial" w:hAnsi="Arial" w:cs="Arial"/>
          <w:sz w:val="24"/>
          <w:szCs w:val="24"/>
        </w:rPr>
        <w:t>working and lone</w:t>
      </w:r>
      <w:r w:rsidRPr="00A761DB">
        <w:rPr>
          <w:rFonts w:ascii="Cambria Math" w:hAnsi="Cambria Math" w:cs="Cambria Math"/>
          <w:sz w:val="24"/>
          <w:szCs w:val="24"/>
        </w:rPr>
        <w:t>‑</w:t>
      </w:r>
      <w:r w:rsidRPr="00A761DB">
        <w:rPr>
          <w:rFonts w:ascii="Arial" w:hAnsi="Arial" w:cs="Arial"/>
          <w:sz w:val="24"/>
          <w:szCs w:val="24"/>
        </w:rPr>
        <w:t>working</w:t>
      </w:r>
    </w:p>
    <w:p w14:paraId="44481D5A" w14:textId="77777777" w:rsidR="00A761DB" w:rsidRPr="00B51477" w:rsidRDefault="00A761DB" w:rsidP="00A761DB">
      <w:pPr>
        <w:rPr>
          <w:rFonts w:ascii="Arial" w:hAnsi="Arial" w:cs="Arial"/>
          <w:b/>
          <w:bCs/>
          <w:sz w:val="24"/>
          <w:szCs w:val="24"/>
        </w:rPr>
      </w:pPr>
      <w:r w:rsidRPr="00B51477">
        <w:rPr>
          <w:rFonts w:ascii="Arial" w:hAnsi="Arial" w:cs="Arial"/>
          <w:b/>
          <w:bCs/>
          <w:sz w:val="24"/>
          <w:szCs w:val="24"/>
        </w:rPr>
        <w:t>2.3 Employees, Contractors and Volunteers</w:t>
      </w:r>
    </w:p>
    <w:p w14:paraId="1D9AE6BB" w14:textId="77777777" w:rsidR="00A761DB" w:rsidRPr="00A761DB" w:rsidRDefault="00A761DB" w:rsidP="00A761DB">
      <w:pPr>
        <w:rPr>
          <w:rFonts w:ascii="Arial" w:hAnsi="Arial" w:cs="Arial"/>
          <w:sz w:val="24"/>
          <w:szCs w:val="24"/>
        </w:rPr>
      </w:pPr>
      <w:r w:rsidRPr="00A761DB">
        <w:rPr>
          <w:rFonts w:ascii="Arial" w:hAnsi="Arial" w:cs="Arial"/>
          <w:sz w:val="24"/>
          <w:szCs w:val="24"/>
        </w:rPr>
        <w:t>All employees, contractors and volunteers must:</w:t>
      </w:r>
    </w:p>
    <w:p w14:paraId="5A925006"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Take reasonable care of their own health and safety and that of others</w:t>
      </w:r>
    </w:p>
    <w:p w14:paraId="3A14E9F2"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Follow council safety procedures and instructions</w:t>
      </w:r>
    </w:p>
    <w:p w14:paraId="4F5FB4BE"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Use protective equipment provided</w:t>
      </w:r>
    </w:p>
    <w:p w14:paraId="25A5AFF9"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Report hazards, defects, accidents or near</w:t>
      </w:r>
      <w:r w:rsidRPr="00A761DB">
        <w:rPr>
          <w:rFonts w:ascii="Cambria Math" w:hAnsi="Cambria Math" w:cs="Cambria Math"/>
          <w:sz w:val="24"/>
          <w:szCs w:val="24"/>
        </w:rPr>
        <w:t>‑</w:t>
      </w:r>
      <w:r w:rsidRPr="00A761DB">
        <w:rPr>
          <w:rFonts w:ascii="Arial" w:hAnsi="Arial" w:cs="Arial"/>
          <w:sz w:val="24"/>
          <w:szCs w:val="24"/>
        </w:rPr>
        <w:t>misses immediately</w:t>
      </w:r>
    </w:p>
    <w:p w14:paraId="605C99DA"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Co</w:t>
      </w:r>
      <w:r w:rsidRPr="00A761DB">
        <w:rPr>
          <w:rFonts w:ascii="Cambria Math" w:hAnsi="Cambria Math" w:cs="Cambria Math"/>
          <w:sz w:val="24"/>
          <w:szCs w:val="24"/>
        </w:rPr>
        <w:t>‑</w:t>
      </w:r>
      <w:r w:rsidRPr="00A761DB">
        <w:rPr>
          <w:rFonts w:ascii="Arial" w:hAnsi="Arial" w:cs="Arial"/>
          <w:sz w:val="24"/>
          <w:szCs w:val="24"/>
        </w:rPr>
        <w:t>operate with investigations and risk assessments</w:t>
      </w:r>
    </w:p>
    <w:p w14:paraId="5B873B73" w14:textId="77777777" w:rsidR="00A761DB" w:rsidRPr="00A761DB" w:rsidRDefault="00A761DB" w:rsidP="00A761DB">
      <w:pPr>
        <w:rPr>
          <w:rFonts w:ascii="Arial" w:hAnsi="Arial" w:cs="Arial"/>
          <w:sz w:val="24"/>
          <w:szCs w:val="24"/>
        </w:rPr>
      </w:pPr>
    </w:p>
    <w:p w14:paraId="6E00A342" w14:textId="77777777" w:rsidR="00A761DB" w:rsidRPr="00A761DB" w:rsidRDefault="00A761DB" w:rsidP="00A761DB">
      <w:pPr>
        <w:rPr>
          <w:rFonts w:ascii="Arial" w:hAnsi="Arial" w:cs="Arial"/>
          <w:b/>
          <w:bCs/>
          <w:sz w:val="24"/>
          <w:szCs w:val="24"/>
        </w:rPr>
      </w:pPr>
      <w:r w:rsidRPr="00A761DB">
        <w:rPr>
          <w:rFonts w:ascii="Arial" w:hAnsi="Arial" w:cs="Arial"/>
          <w:b/>
          <w:bCs/>
          <w:sz w:val="24"/>
          <w:szCs w:val="24"/>
        </w:rPr>
        <w:t>3. Arrangements</w:t>
      </w:r>
    </w:p>
    <w:p w14:paraId="29841E2D" w14:textId="77777777" w:rsidR="00A761DB" w:rsidRPr="00B51477" w:rsidRDefault="00A761DB" w:rsidP="00A761DB">
      <w:pPr>
        <w:rPr>
          <w:rFonts w:ascii="Arial" w:hAnsi="Arial" w:cs="Arial"/>
          <w:b/>
          <w:bCs/>
          <w:sz w:val="24"/>
          <w:szCs w:val="24"/>
        </w:rPr>
      </w:pPr>
      <w:r w:rsidRPr="00B51477">
        <w:rPr>
          <w:rFonts w:ascii="Arial" w:hAnsi="Arial" w:cs="Arial"/>
          <w:b/>
          <w:bCs/>
          <w:sz w:val="24"/>
          <w:szCs w:val="24"/>
        </w:rPr>
        <w:t>3.1 Risk Assessment</w:t>
      </w:r>
    </w:p>
    <w:p w14:paraId="4C868049" w14:textId="77777777" w:rsidR="00A761DB" w:rsidRPr="00A761DB" w:rsidRDefault="00A761DB" w:rsidP="00A761DB">
      <w:pPr>
        <w:rPr>
          <w:rFonts w:ascii="Arial" w:hAnsi="Arial" w:cs="Arial"/>
          <w:sz w:val="24"/>
          <w:szCs w:val="24"/>
        </w:rPr>
      </w:pPr>
      <w:r w:rsidRPr="00A761DB">
        <w:rPr>
          <w:rFonts w:ascii="Arial" w:hAnsi="Arial" w:cs="Arial"/>
          <w:sz w:val="24"/>
          <w:szCs w:val="24"/>
        </w:rPr>
        <w:t>The Council will:</w:t>
      </w:r>
    </w:p>
    <w:p w14:paraId="5EF4457D"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Carry out risk assessments for all activities, premises and equipment</w:t>
      </w:r>
    </w:p>
    <w:p w14:paraId="5C1AA580"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Review risk assessments annually or after any incident or change</w:t>
      </w:r>
    </w:p>
    <w:p w14:paraId="054BF838"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Implement control measures to reduce identified risks</w:t>
      </w:r>
    </w:p>
    <w:p w14:paraId="4E7E3237"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Record and monitor actions arising from assessments</w:t>
      </w:r>
    </w:p>
    <w:p w14:paraId="5A5958D2" w14:textId="77777777" w:rsidR="00A761DB" w:rsidRPr="00B51477" w:rsidRDefault="00A761DB" w:rsidP="00A761DB">
      <w:pPr>
        <w:rPr>
          <w:rFonts w:ascii="Arial" w:hAnsi="Arial" w:cs="Arial"/>
          <w:b/>
          <w:bCs/>
          <w:sz w:val="24"/>
          <w:szCs w:val="24"/>
        </w:rPr>
      </w:pPr>
      <w:r w:rsidRPr="00B51477">
        <w:rPr>
          <w:rFonts w:ascii="Arial" w:hAnsi="Arial" w:cs="Arial"/>
          <w:b/>
          <w:bCs/>
          <w:sz w:val="24"/>
          <w:szCs w:val="24"/>
        </w:rPr>
        <w:t>3.2 Home</w:t>
      </w:r>
      <w:r w:rsidRPr="00B51477">
        <w:rPr>
          <w:rFonts w:ascii="Cambria Math" w:hAnsi="Cambria Math" w:cs="Cambria Math"/>
          <w:b/>
          <w:bCs/>
          <w:sz w:val="24"/>
          <w:szCs w:val="24"/>
        </w:rPr>
        <w:t>‑</w:t>
      </w:r>
      <w:r w:rsidRPr="00B51477">
        <w:rPr>
          <w:rFonts w:ascii="Arial" w:hAnsi="Arial" w:cs="Arial"/>
          <w:b/>
          <w:bCs/>
          <w:sz w:val="24"/>
          <w:szCs w:val="24"/>
        </w:rPr>
        <w:t>Working and Lone</w:t>
      </w:r>
      <w:r w:rsidRPr="00B51477">
        <w:rPr>
          <w:rFonts w:ascii="Cambria Math" w:hAnsi="Cambria Math" w:cs="Cambria Math"/>
          <w:b/>
          <w:bCs/>
          <w:sz w:val="24"/>
          <w:szCs w:val="24"/>
        </w:rPr>
        <w:t>‑</w:t>
      </w:r>
      <w:r w:rsidRPr="00B51477">
        <w:rPr>
          <w:rFonts w:ascii="Arial" w:hAnsi="Arial" w:cs="Arial"/>
          <w:b/>
          <w:bCs/>
          <w:sz w:val="24"/>
          <w:szCs w:val="24"/>
        </w:rPr>
        <w:t>Working</w:t>
      </w:r>
    </w:p>
    <w:p w14:paraId="737152F2" w14:textId="77777777" w:rsidR="00B51477" w:rsidRDefault="00B51477" w:rsidP="00A761DB">
      <w:pPr>
        <w:rPr>
          <w:rFonts w:ascii="Arial" w:hAnsi="Arial" w:cs="Arial"/>
          <w:sz w:val="24"/>
          <w:szCs w:val="24"/>
        </w:rPr>
      </w:pPr>
    </w:p>
    <w:p w14:paraId="45873E2F" w14:textId="77777777" w:rsidR="00B51477" w:rsidRDefault="00B51477" w:rsidP="00A761DB">
      <w:pPr>
        <w:rPr>
          <w:rFonts w:ascii="Arial" w:hAnsi="Arial" w:cs="Arial"/>
          <w:sz w:val="24"/>
          <w:szCs w:val="24"/>
        </w:rPr>
      </w:pPr>
    </w:p>
    <w:p w14:paraId="30B15F42" w14:textId="5D88007A" w:rsidR="00A761DB" w:rsidRPr="00A761DB" w:rsidRDefault="00A761DB" w:rsidP="00A761DB">
      <w:pPr>
        <w:rPr>
          <w:rFonts w:ascii="Arial" w:hAnsi="Arial" w:cs="Arial"/>
          <w:sz w:val="24"/>
          <w:szCs w:val="24"/>
        </w:rPr>
      </w:pPr>
      <w:r w:rsidRPr="00A761DB">
        <w:rPr>
          <w:rFonts w:ascii="Arial" w:hAnsi="Arial" w:cs="Arial"/>
          <w:sz w:val="24"/>
          <w:szCs w:val="24"/>
        </w:rPr>
        <w:t>Where the Clerk or any employee works from home, the Council will ensure:</w:t>
      </w:r>
    </w:p>
    <w:p w14:paraId="1FA04131"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A home</w:t>
      </w:r>
      <w:r w:rsidRPr="00A761DB">
        <w:rPr>
          <w:rFonts w:ascii="Cambria Math" w:hAnsi="Cambria Math" w:cs="Cambria Math"/>
          <w:sz w:val="24"/>
          <w:szCs w:val="24"/>
        </w:rPr>
        <w:t>‑</w:t>
      </w:r>
      <w:r w:rsidRPr="00A761DB">
        <w:rPr>
          <w:rFonts w:ascii="Arial" w:hAnsi="Arial" w:cs="Arial"/>
          <w:sz w:val="24"/>
          <w:szCs w:val="24"/>
        </w:rPr>
        <w:t>working risk assessment is completed</w:t>
      </w:r>
    </w:p>
    <w:p w14:paraId="61F1C2F3"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A DSE assessment is completed and reviewed</w:t>
      </w:r>
    </w:p>
    <w:p w14:paraId="12D0CF6E"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Safe workstation setup and equipment are provided where necessary</w:t>
      </w:r>
    </w:p>
    <w:p w14:paraId="6FB258B2" w14:textId="77777777" w:rsidR="00A761DB" w:rsidRPr="00A761DB" w:rsidRDefault="00A761DB" w:rsidP="00714F57">
      <w:pPr>
        <w:ind w:left="720" w:hanging="720"/>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Lone</w:t>
      </w:r>
      <w:r w:rsidRPr="00A761DB">
        <w:rPr>
          <w:rFonts w:ascii="Cambria Math" w:hAnsi="Cambria Math" w:cs="Cambria Math"/>
          <w:sz w:val="24"/>
          <w:szCs w:val="24"/>
        </w:rPr>
        <w:t>‑</w:t>
      </w:r>
      <w:r w:rsidRPr="00A761DB">
        <w:rPr>
          <w:rFonts w:ascii="Arial" w:hAnsi="Arial" w:cs="Arial"/>
          <w:sz w:val="24"/>
          <w:szCs w:val="24"/>
        </w:rPr>
        <w:t>working risks (e.g., site visits, evening meetings) are assessed and mitigated</w:t>
      </w:r>
    </w:p>
    <w:p w14:paraId="2801852C" w14:textId="77777777" w:rsidR="00A761DB" w:rsidRPr="00A761DB" w:rsidRDefault="00A761DB" w:rsidP="00A761DB">
      <w:pPr>
        <w:rPr>
          <w:rFonts w:ascii="Arial" w:hAnsi="Arial" w:cs="Arial"/>
          <w:sz w:val="24"/>
          <w:szCs w:val="24"/>
        </w:rPr>
      </w:pPr>
      <w:r w:rsidRPr="00A761DB">
        <w:rPr>
          <w:rFonts w:ascii="Arial" w:hAnsi="Arial" w:cs="Arial"/>
          <w:sz w:val="24"/>
          <w:szCs w:val="24"/>
        </w:rPr>
        <w:t>Employees must report any concerns about their home working environment.</w:t>
      </w:r>
    </w:p>
    <w:p w14:paraId="5D5EC106" w14:textId="77777777" w:rsidR="00A761DB" w:rsidRPr="00714F57" w:rsidRDefault="00A761DB" w:rsidP="00A761DB">
      <w:pPr>
        <w:rPr>
          <w:rFonts w:ascii="Arial" w:hAnsi="Arial" w:cs="Arial"/>
          <w:b/>
          <w:bCs/>
          <w:sz w:val="24"/>
          <w:szCs w:val="24"/>
        </w:rPr>
      </w:pPr>
      <w:r w:rsidRPr="00714F57">
        <w:rPr>
          <w:rFonts w:ascii="Arial" w:hAnsi="Arial" w:cs="Arial"/>
          <w:b/>
          <w:bCs/>
          <w:sz w:val="24"/>
          <w:szCs w:val="24"/>
        </w:rPr>
        <w:t>3.3 Contractors and Volunteers</w:t>
      </w:r>
    </w:p>
    <w:p w14:paraId="171FED6E" w14:textId="77777777" w:rsidR="00A761DB" w:rsidRPr="00A761DB" w:rsidRDefault="00A761DB" w:rsidP="00A761DB">
      <w:pPr>
        <w:rPr>
          <w:rFonts w:ascii="Arial" w:hAnsi="Arial" w:cs="Arial"/>
          <w:sz w:val="24"/>
          <w:szCs w:val="24"/>
        </w:rPr>
      </w:pPr>
      <w:r w:rsidRPr="00A761DB">
        <w:rPr>
          <w:rFonts w:ascii="Arial" w:hAnsi="Arial" w:cs="Arial"/>
          <w:sz w:val="24"/>
          <w:szCs w:val="24"/>
        </w:rPr>
        <w:t>The Council will ensure that contractors and volunteers:</w:t>
      </w:r>
    </w:p>
    <w:p w14:paraId="3EE45E2B"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Hold appropriate public liability insurance</w:t>
      </w:r>
    </w:p>
    <w:p w14:paraId="59FD5CDB"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Are competent to carry out the work</w:t>
      </w:r>
    </w:p>
    <w:p w14:paraId="67E0111A"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Provide risk assessments and method statements where appropriate</w:t>
      </w:r>
    </w:p>
    <w:p w14:paraId="19FD0098"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Comply with relevant health and safety legislation</w:t>
      </w:r>
    </w:p>
    <w:p w14:paraId="1A0C7B26"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Report hazards or incidents immediately</w:t>
      </w:r>
    </w:p>
    <w:p w14:paraId="6BDD0F8F" w14:textId="77777777" w:rsidR="00A761DB" w:rsidRPr="00A761DB" w:rsidRDefault="00A761DB" w:rsidP="00A761DB">
      <w:pPr>
        <w:rPr>
          <w:rFonts w:ascii="Arial" w:hAnsi="Arial" w:cs="Arial"/>
          <w:sz w:val="24"/>
          <w:szCs w:val="24"/>
        </w:rPr>
      </w:pPr>
      <w:r w:rsidRPr="00A761DB">
        <w:rPr>
          <w:rFonts w:ascii="Arial" w:hAnsi="Arial" w:cs="Arial"/>
          <w:sz w:val="24"/>
          <w:szCs w:val="24"/>
        </w:rPr>
        <w:t>Where work falls under the Construction (Design and Management) Regulations 2015, the Council will ensure compliance.</w:t>
      </w:r>
    </w:p>
    <w:p w14:paraId="1AAAC7FA" w14:textId="77777777" w:rsidR="00A761DB" w:rsidRPr="00714F57" w:rsidRDefault="00A761DB" w:rsidP="00A761DB">
      <w:pPr>
        <w:rPr>
          <w:rFonts w:ascii="Arial" w:hAnsi="Arial" w:cs="Arial"/>
          <w:b/>
          <w:bCs/>
          <w:sz w:val="24"/>
          <w:szCs w:val="24"/>
        </w:rPr>
      </w:pPr>
      <w:r w:rsidRPr="00714F57">
        <w:rPr>
          <w:rFonts w:ascii="Arial" w:hAnsi="Arial" w:cs="Arial"/>
          <w:b/>
          <w:bCs/>
          <w:sz w:val="24"/>
          <w:szCs w:val="24"/>
        </w:rPr>
        <w:t>3.4 Equipment and Materials</w:t>
      </w:r>
    </w:p>
    <w:p w14:paraId="24C6925F" w14:textId="77777777" w:rsidR="00A761DB" w:rsidRPr="00A761DB" w:rsidRDefault="00A761DB" w:rsidP="00A761DB">
      <w:pPr>
        <w:rPr>
          <w:rFonts w:ascii="Arial" w:hAnsi="Arial" w:cs="Arial"/>
          <w:sz w:val="24"/>
          <w:szCs w:val="24"/>
        </w:rPr>
      </w:pPr>
      <w:r w:rsidRPr="00A761DB">
        <w:rPr>
          <w:rFonts w:ascii="Arial" w:hAnsi="Arial" w:cs="Arial"/>
          <w:sz w:val="24"/>
          <w:szCs w:val="24"/>
        </w:rPr>
        <w:t>The Council will ensure that:</w:t>
      </w:r>
    </w:p>
    <w:p w14:paraId="70EA041A"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Equipment is safe, suitable and maintained</w:t>
      </w:r>
    </w:p>
    <w:p w14:paraId="5CAC3F1F"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PUWER requirements are met</w:t>
      </w:r>
    </w:p>
    <w:p w14:paraId="56FE74D5"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Hazardous substances (if any) are stored and used safely</w:t>
      </w:r>
    </w:p>
    <w:p w14:paraId="7AD4F0C8"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Personal protective equipment (PPE) is provided where necessary</w:t>
      </w:r>
    </w:p>
    <w:p w14:paraId="56262DF4" w14:textId="77777777" w:rsidR="00A761DB" w:rsidRPr="00714F57" w:rsidRDefault="00A761DB" w:rsidP="00A761DB">
      <w:pPr>
        <w:rPr>
          <w:rFonts w:ascii="Arial" w:hAnsi="Arial" w:cs="Arial"/>
          <w:b/>
          <w:bCs/>
          <w:sz w:val="24"/>
          <w:szCs w:val="24"/>
        </w:rPr>
      </w:pPr>
      <w:r w:rsidRPr="00714F57">
        <w:rPr>
          <w:rFonts w:ascii="Arial" w:hAnsi="Arial" w:cs="Arial"/>
          <w:b/>
          <w:bCs/>
          <w:sz w:val="24"/>
          <w:szCs w:val="24"/>
        </w:rPr>
        <w:t>3.5 Public Safety and Events</w:t>
      </w:r>
    </w:p>
    <w:p w14:paraId="11BDC8E1" w14:textId="77777777" w:rsidR="00A761DB" w:rsidRPr="00A761DB" w:rsidRDefault="00A761DB" w:rsidP="00A761DB">
      <w:pPr>
        <w:rPr>
          <w:rFonts w:ascii="Arial" w:hAnsi="Arial" w:cs="Arial"/>
          <w:sz w:val="24"/>
          <w:szCs w:val="24"/>
        </w:rPr>
      </w:pPr>
      <w:r w:rsidRPr="00A761DB">
        <w:rPr>
          <w:rFonts w:ascii="Arial" w:hAnsi="Arial" w:cs="Arial"/>
          <w:sz w:val="24"/>
          <w:szCs w:val="24"/>
        </w:rPr>
        <w:t>The Council will ensure that:</w:t>
      </w:r>
    </w:p>
    <w:p w14:paraId="38D00E0B"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Public spaces, facilities and play areas are inspected regularly</w:t>
      </w:r>
    </w:p>
    <w:p w14:paraId="20B79F94" w14:textId="77777777" w:rsidR="00A761DB" w:rsidRPr="00A761DB" w:rsidRDefault="00A761DB" w:rsidP="00714F57">
      <w:pPr>
        <w:ind w:left="720" w:hanging="720"/>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Events organised or supported by the Council have appropriate risk assessments</w:t>
      </w:r>
    </w:p>
    <w:p w14:paraId="3F71B39A"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Crowd management, fire safety and emergency arrangements are in place</w:t>
      </w:r>
    </w:p>
    <w:p w14:paraId="0803F5B0"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Specialist advice is obtained for higher</w:t>
      </w:r>
      <w:r w:rsidRPr="00A761DB">
        <w:rPr>
          <w:rFonts w:ascii="Cambria Math" w:hAnsi="Cambria Math" w:cs="Cambria Math"/>
          <w:sz w:val="24"/>
          <w:szCs w:val="24"/>
        </w:rPr>
        <w:t>‑</w:t>
      </w:r>
      <w:r w:rsidRPr="00A761DB">
        <w:rPr>
          <w:rFonts w:ascii="Arial" w:hAnsi="Arial" w:cs="Arial"/>
          <w:sz w:val="24"/>
          <w:szCs w:val="24"/>
        </w:rPr>
        <w:t>risk activities</w:t>
      </w:r>
    </w:p>
    <w:p w14:paraId="23C72EA1" w14:textId="77777777" w:rsidR="00714F57" w:rsidRDefault="00714F57" w:rsidP="00A761DB">
      <w:pPr>
        <w:rPr>
          <w:rFonts w:ascii="Arial" w:hAnsi="Arial" w:cs="Arial"/>
          <w:sz w:val="24"/>
          <w:szCs w:val="24"/>
        </w:rPr>
      </w:pPr>
    </w:p>
    <w:p w14:paraId="6A22E204" w14:textId="77777777" w:rsidR="00714F57" w:rsidRDefault="00714F57" w:rsidP="00A761DB">
      <w:pPr>
        <w:rPr>
          <w:rFonts w:ascii="Arial" w:hAnsi="Arial" w:cs="Arial"/>
          <w:sz w:val="24"/>
          <w:szCs w:val="24"/>
        </w:rPr>
      </w:pPr>
    </w:p>
    <w:p w14:paraId="1AF51324" w14:textId="2B54AAA2" w:rsidR="00A761DB" w:rsidRPr="00714F57" w:rsidRDefault="00A761DB" w:rsidP="00A761DB">
      <w:pPr>
        <w:rPr>
          <w:rFonts w:ascii="Arial" w:hAnsi="Arial" w:cs="Arial"/>
          <w:b/>
          <w:bCs/>
          <w:sz w:val="24"/>
          <w:szCs w:val="24"/>
        </w:rPr>
      </w:pPr>
      <w:r w:rsidRPr="00714F57">
        <w:rPr>
          <w:rFonts w:ascii="Arial" w:hAnsi="Arial" w:cs="Arial"/>
          <w:b/>
          <w:bCs/>
          <w:sz w:val="24"/>
          <w:szCs w:val="24"/>
        </w:rPr>
        <w:t>3.6 Accident Reporting and RIDDOR</w:t>
      </w:r>
    </w:p>
    <w:p w14:paraId="46EC1A61" w14:textId="77777777" w:rsidR="00A761DB" w:rsidRPr="00A761DB" w:rsidRDefault="00A761DB" w:rsidP="00A761DB">
      <w:pPr>
        <w:rPr>
          <w:rFonts w:ascii="Arial" w:hAnsi="Arial" w:cs="Arial"/>
          <w:sz w:val="24"/>
          <w:szCs w:val="24"/>
        </w:rPr>
      </w:pPr>
      <w:r w:rsidRPr="00A761DB">
        <w:rPr>
          <w:rFonts w:ascii="Arial" w:hAnsi="Arial" w:cs="Arial"/>
          <w:sz w:val="24"/>
          <w:szCs w:val="24"/>
        </w:rPr>
        <w:t>All accidents, incidents and near</w:t>
      </w:r>
      <w:r w:rsidRPr="00A761DB">
        <w:rPr>
          <w:rFonts w:ascii="Cambria Math" w:hAnsi="Cambria Math" w:cs="Cambria Math"/>
          <w:sz w:val="24"/>
          <w:szCs w:val="24"/>
        </w:rPr>
        <w:t>‑</w:t>
      </w:r>
      <w:r w:rsidRPr="00A761DB">
        <w:rPr>
          <w:rFonts w:ascii="Arial" w:hAnsi="Arial" w:cs="Arial"/>
          <w:sz w:val="24"/>
          <w:szCs w:val="24"/>
        </w:rPr>
        <w:t>misses must be reported to the Clerk immediately.</w:t>
      </w:r>
    </w:p>
    <w:p w14:paraId="6ABCCDF5" w14:textId="77777777" w:rsidR="00A761DB" w:rsidRPr="00A761DB" w:rsidRDefault="00A761DB" w:rsidP="00A761DB">
      <w:pPr>
        <w:rPr>
          <w:rFonts w:ascii="Arial" w:hAnsi="Arial" w:cs="Arial"/>
          <w:sz w:val="24"/>
          <w:szCs w:val="24"/>
        </w:rPr>
      </w:pPr>
      <w:r w:rsidRPr="00A761DB">
        <w:rPr>
          <w:rFonts w:ascii="Arial" w:hAnsi="Arial" w:cs="Arial"/>
          <w:sz w:val="24"/>
          <w:szCs w:val="24"/>
        </w:rPr>
        <w:t>The Clerk will:</w:t>
      </w:r>
    </w:p>
    <w:p w14:paraId="68361E39"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Record all incidents in the accident register</w:t>
      </w:r>
    </w:p>
    <w:p w14:paraId="7F3251F6"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Investigate incidents and take action to prevent recurrence</w:t>
      </w:r>
    </w:p>
    <w:p w14:paraId="487F41BA"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Report incidents to the HSE under RIDDOR 2013 where required</w:t>
      </w:r>
    </w:p>
    <w:p w14:paraId="5509640C" w14:textId="77777777" w:rsidR="00A761DB" w:rsidRPr="00A761DB" w:rsidRDefault="00A761DB" w:rsidP="00714F57">
      <w:pPr>
        <w:ind w:left="720" w:hanging="720"/>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Ensure accident records are stored securely and retained in line with UK GDPR</w:t>
      </w:r>
    </w:p>
    <w:p w14:paraId="644FF447" w14:textId="77777777" w:rsidR="00A761DB" w:rsidRPr="00714F57" w:rsidRDefault="00A761DB" w:rsidP="00A761DB">
      <w:pPr>
        <w:rPr>
          <w:rFonts w:ascii="Arial" w:hAnsi="Arial" w:cs="Arial"/>
          <w:b/>
          <w:bCs/>
          <w:sz w:val="24"/>
          <w:szCs w:val="24"/>
        </w:rPr>
      </w:pPr>
      <w:r w:rsidRPr="00714F57">
        <w:rPr>
          <w:rFonts w:ascii="Arial" w:hAnsi="Arial" w:cs="Arial"/>
          <w:b/>
          <w:bCs/>
          <w:sz w:val="24"/>
          <w:szCs w:val="24"/>
        </w:rPr>
        <w:t>3.7 Training and Information</w:t>
      </w:r>
    </w:p>
    <w:p w14:paraId="6A5B326A" w14:textId="77777777" w:rsidR="00A761DB" w:rsidRPr="00A761DB" w:rsidRDefault="00A761DB" w:rsidP="00A761DB">
      <w:pPr>
        <w:rPr>
          <w:rFonts w:ascii="Arial" w:hAnsi="Arial" w:cs="Arial"/>
          <w:sz w:val="24"/>
          <w:szCs w:val="24"/>
        </w:rPr>
      </w:pPr>
      <w:r w:rsidRPr="00A761DB">
        <w:rPr>
          <w:rFonts w:ascii="Arial" w:hAnsi="Arial" w:cs="Arial"/>
          <w:sz w:val="24"/>
          <w:szCs w:val="24"/>
        </w:rPr>
        <w:t>The Council will ensure that employees and volunteers receive:</w:t>
      </w:r>
    </w:p>
    <w:p w14:paraId="47A9F88E"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Appropriate health and safety information</w:t>
      </w:r>
    </w:p>
    <w:p w14:paraId="5EB13693"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Training relevant to their duties</w:t>
      </w:r>
    </w:p>
    <w:p w14:paraId="4F87A12F"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Induction for new employees and volunteers</w:t>
      </w:r>
    </w:p>
    <w:p w14:paraId="213F649D" w14:textId="77777777" w:rsidR="00A761DB" w:rsidRPr="00714F57" w:rsidRDefault="00A761DB" w:rsidP="00A761DB">
      <w:pPr>
        <w:rPr>
          <w:rFonts w:ascii="Arial" w:hAnsi="Arial" w:cs="Arial"/>
          <w:b/>
          <w:bCs/>
          <w:sz w:val="24"/>
          <w:szCs w:val="24"/>
        </w:rPr>
      </w:pPr>
      <w:r w:rsidRPr="00714F57">
        <w:rPr>
          <w:rFonts w:ascii="Arial" w:hAnsi="Arial" w:cs="Arial"/>
          <w:b/>
          <w:bCs/>
          <w:sz w:val="24"/>
          <w:szCs w:val="24"/>
        </w:rPr>
        <w:t>3.8 Monitoring and Review</w:t>
      </w:r>
    </w:p>
    <w:p w14:paraId="18039B07" w14:textId="77777777" w:rsidR="00A761DB" w:rsidRPr="00A761DB" w:rsidRDefault="00A761DB" w:rsidP="00A761DB">
      <w:pPr>
        <w:rPr>
          <w:rFonts w:ascii="Arial" w:hAnsi="Arial" w:cs="Arial"/>
          <w:sz w:val="24"/>
          <w:szCs w:val="24"/>
        </w:rPr>
      </w:pPr>
      <w:r w:rsidRPr="00A761DB">
        <w:rPr>
          <w:rFonts w:ascii="Arial" w:hAnsi="Arial" w:cs="Arial"/>
          <w:sz w:val="24"/>
          <w:szCs w:val="24"/>
        </w:rPr>
        <w:t>The Clerk will:</w:t>
      </w:r>
    </w:p>
    <w:p w14:paraId="5D5F13AA"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Monitor compliance with this policy</w:t>
      </w:r>
    </w:p>
    <w:p w14:paraId="23823C79"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Review risk assessments and procedures annually</w:t>
      </w:r>
    </w:p>
    <w:p w14:paraId="5656AE05"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Report health and safety matters to the Council</w:t>
      </w:r>
    </w:p>
    <w:p w14:paraId="565EDB45" w14:textId="77777777" w:rsidR="00A761DB" w:rsidRPr="00A761DB" w:rsidRDefault="00A761DB" w:rsidP="00A761DB">
      <w:pPr>
        <w:rPr>
          <w:rFonts w:ascii="Arial" w:hAnsi="Arial" w:cs="Arial"/>
          <w:sz w:val="24"/>
          <w:szCs w:val="24"/>
        </w:rPr>
      </w:pPr>
      <w:r w:rsidRPr="00A761DB">
        <w:rPr>
          <w:rFonts w:ascii="Arial" w:hAnsi="Arial" w:cs="Arial"/>
          <w:sz w:val="24"/>
          <w:szCs w:val="24"/>
        </w:rPr>
        <w:t xml:space="preserve">• </w:t>
      </w:r>
      <w:r w:rsidRPr="00A761DB">
        <w:rPr>
          <w:rFonts w:ascii="Arial" w:hAnsi="Arial" w:cs="Arial"/>
          <w:sz w:val="24"/>
          <w:szCs w:val="24"/>
        </w:rPr>
        <w:tab/>
        <w:t>Recommend improvements where necessary</w:t>
      </w:r>
    </w:p>
    <w:p w14:paraId="100EBDA9" w14:textId="77777777" w:rsidR="00A761DB" w:rsidRPr="00A761DB" w:rsidRDefault="00A761DB" w:rsidP="00A761DB">
      <w:pPr>
        <w:rPr>
          <w:rFonts w:ascii="Arial" w:hAnsi="Arial" w:cs="Arial"/>
          <w:sz w:val="24"/>
          <w:szCs w:val="24"/>
        </w:rPr>
      </w:pPr>
      <w:r w:rsidRPr="00A761DB">
        <w:rPr>
          <w:rFonts w:ascii="Arial" w:hAnsi="Arial" w:cs="Arial"/>
          <w:sz w:val="24"/>
          <w:szCs w:val="24"/>
        </w:rPr>
        <w:t>The Council will review this policy annually.</w:t>
      </w:r>
    </w:p>
    <w:p w14:paraId="208EBCD6" w14:textId="77777777" w:rsidR="00A761DB" w:rsidRPr="00A761DB" w:rsidRDefault="00A761DB" w:rsidP="00A761DB">
      <w:pPr>
        <w:rPr>
          <w:rFonts w:ascii="Arial" w:hAnsi="Arial" w:cs="Arial"/>
          <w:sz w:val="24"/>
          <w:szCs w:val="24"/>
        </w:rPr>
      </w:pPr>
    </w:p>
    <w:p w14:paraId="6FD3128C" w14:textId="6DC24B68" w:rsidR="00034C5A" w:rsidRPr="00A761DB" w:rsidRDefault="00034C5A" w:rsidP="00A761DB">
      <w:pPr>
        <w:rPr>
          <w:rFonts w:ascii="Arial" w:hAnsi="Arial" w:cs="Arial"/>
          <w:sz w:val="24"/>
          <w:szCs w:val="24"/>
        </w:rPr>
      </w:pPr>
    </w:p>
    <w:sectPr w:rsidR="00034C5A" w:rsidRPr="00A761DB">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BCCBB" w14:textId="77777777" w:rsidR="00B30085" w:rsidRDefault="00B30085" w:rsidP="00A761DB">
      <w:pPr>
        <w:spacing w:after="0" w:line="240" w:lineRule="auto"/>
      </w:pPr>
      <w:r>
        <w:separator/>
      </w:r>
    </w:p>
  </w:endnote>
  <w:endnote w:type="continuationSeparator" w:id="0">
    <w:p w14:paraId="540EA444" w14:textId="77777777" w:rsidR="00B30085" w:rsidRDefault="00B30085" w:rsidP="00A76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439567"/>
      <w:docPartObj>
        <w:docPartGallery w:val="Page Numbers (Bottom of Page)"/>
        <w:docPartUnique/>
      </w:docPartObj>
    </w:sdtPr>
    <w:sdtEndPr/>
    <w:sdtContent>
      <w:sdt>
        <w:sdtPr>
          <w:id w:val="-1705238520"/>
          <w:docPartObj>
            <w:docPartGallery w:val="Page Numbers (Top of Page)"/>
            <w:docPartUnique/>
          </w:docPartObj>
        </w:sdtPr>
        <w:sdtEndPr/>
        <w:sdtContent>
          <w:p w14:paraId="04EEF6FD" w14:textId="54284591" w:rsidR="00A761DB" w:rsidRPr="00A761DB" w:rsidRDefault="00A761DB">
            <w:pPr>
              <w:pStyle w:val="Footer"/>
              <w:rPr>
                <w:b/>
                <w:bCs/>
                <w:sz w:val="24"/>
                <w:szCs w:val="24"/>
              </w:rP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07B1F87" w14:textId="46BE09C8" w:rsidR="00A761DB" w:rsidRPr="00A761DB" w:rsidRDefault="00A761DB" w:rsidP="00A761DB">
    <w:pPr>
      <w:pStyle w:val="Footer"/>
      <w:jc w:val="center"/>
      <w:rPr>
        <w:rFonts w:ascii="Arial" w:hAnsi="Arial" w:cs="Arial"/>
        <w:sz w:val="24"/>
        <w:szCs w:val="24"/>
      </w:rPr>
    </w:pPr>
    <w:r w:rsidRPr="00A761DB">
      <w:rPr>
        <w:rFonts w:ascii="Arial" w:hAnsi="Arial" w:cs="Arial"/>
        <w:sz w:val="24"/>
        <w:szCs w:val="24"/>
      </w:rPr>
      <w:t>Adopted 13</w:t>
    </w:r>
    <w:r w:rsidRPr="00A761DB">
      <w:rPr>
        <w:rFonts w:ascii="Arial" w:hAnsi="Arial" w:cs="Arial"/>
        <w:sz w:val="24"/>
        <w:szCs w:val="24"/>
        <w:vertAlign w:val="superscript"/>
      </w:rPr>
      <w:t>th</w:t>
    </w:r>
    <w:r w:rsidRPr="00A761DB">
      <w:rPr>
        <w:rFonts w:ascii="Arial" w:hAnsi="Arial" w:cs="Arial"/>
        <w:sz w:val="24"/>
        <w:szCs w:val="24"/>
      </w:rPr>
      <w:t xml:space="preserve"> May 2026 9.7.1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0ECD3" w14:textId="77777777" w:rsidR="00B30085" w:rsidRDefault="00B30085" w:rsidP="00A761DB">
      <w:pPr>
        <w:spacing w:after="0" w:line="240" w:lineRule="auto"/>
      </w:pPr>
      <w:r>
        <w:separator/>
      </w:r>
    </w:p>
  </w:footnote>
  <w:footnote w:type="continuationSeparator" w:id="0">
    <w:p w14:paraId="20759995" w14:textId="77777777" w:rsidR="00B30085" w:rsidRDefault="00B30085" w:rsidP="00A76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A609" w14:textId="1A1901A8" w:rsidR="00A761DB" w:rsidRDefault="00B51477">
    <w:pPr>
      <w:pStyle w:val="Header"/>
    </w:pPr>
    <w:r>
      <w:rPr>
        <w:noProof/>
      </w:rPr>
      <w:drawing>
        <wp:anchor distT="0" distB="0" distL="114300" distR="114300" simplePos="0" relativeHeight="251658240" behindDoc="0" locked="0" layoutInCell="1" allowOverlap="1" wp14:anchorId="138EC259" wp14:editId="2F72C1C6">
          <wp:simplePos x="0" y="0"/>
          <wp:positionH relativeFrom="column">
            <wp:posOffset>1744980</wp:posOffset>
          </wp:positionH>
          <wp:positionV relativeFrom="paragraph">
            <wp:posOffset>-449580</wp:posOffset>
          </wp:positionV>
          <wp:extent cx="1767600" cy="1440000"/>
          <wp:effectExtent l="0" t="0" r="4445" b="8255"/>
          <wp:wrapSquare wrapText="bothSides"/>
          <wp:docPr id="151034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1DB"/>
    <w:rsid w:val="00034C5A"/>
    <w:rsid w:val="002D451C"/>
    <w:rsid w:val="00714F57"/>
    <w:rsid w:val="00A452AE"/>
    <w:rsid w:val="00A761DB"/>
    <w:rsid w:val="00B30085"/>
    <w:rsid w:val="00B51477"/>
    <w:rsid w:val="00BD3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FC832"/>
  <w15:chartTrackingRefBased/>
  <w15:docId w15:val="{773E7BCF-802A-4468-85F3-6E9C8DF3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1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1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1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1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1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1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1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1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1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1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1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1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1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1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1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1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1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1DB"/>
    <w:rPr>
      <w:rFonts w:eastAsiaTheme="majorEastAsia" w:cstheme="majorBidi"/>
      <w:color w:val="272727" w:themeColor="text1" w:themeTint="D8"/>
    </w:rPr>
  </w:style>
  <w:style w:type="paragraph" w:styleId="Title">
    <w:name w:val="Title"/>
    <w:basedOn w:val="Normal"/>
    <w:next w:val="Normal"/>
    <w:link w:val="TitleChar"/>
    <w:uiPriority w:val="10"/>
    <w:qFormat/>
    <w:rsid w:val="00A76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1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1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1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1DB"/>
    <w:pPr>
      <w:spacing w:before="160"/>
      <w:jc w:val="center"/>
    </w:pPr>
    <w:rPr>
      <w:i/>
      <w:iCs/>
      <w:color w:val="404040" w:themeColor="text1" w:themeTint="BF"/>
    </w:rPr>
  </w:style>
  <w:style w:type="character" w:customStyle="1" w:styleId="QuoteChar">
    <w:name w:val="Quote Char"/>
    <w:basedOn w:val="DefaultParagraphFont"/>
    <w:link w:val="Quote"/>
    <w:uiPriority w:val="29"/>
    <w:rsid w:val="00A761DB"/>
    <w:rPr>
      <w:i/>
      <w:iCs/>
      <w:color w:val="404040" w:themeColor="text1" w:themeTint="BF"/>
    </w:rPr>
  </w:style>
  <w:style w:type="paragraph" w:styleId="ListParagraph">
    <w:name w:val="List Paragraph"/>
    <w:basedOn w:val="Normal"/>
    <w:uiPriority w:val="34"/>
    <w:qFormat/>
    <w:rsid w:val="00A761DB"/>
    <w:pPr>
      <w:ind w:left="720"/>
      <w:contextualSpacing/>
    </w:pPr>
  </w:style>
  <w:style w:type="character" w:styleId="IntenseEmphasis">
    <w:name w:val="Intense Emphasis"/>
    <w:basedOn w:val="DefaultParagraphFont"/>
    <w:uiPriority w:val="21"/>
    <w:qFormat/>
    <w:rsid w:val="00A761DB"/>
    <w:rPr>
      <w:i/>
      <w:iCs/>
      <w:color w:val="0F4761" w:themeColor="accent1" w:themeShade="BF"/>
    </w:rPr>
  </w:style>
  <w:style w:type="paragraph" w:styleId="IntenseQuote">
    <w:name w:val="Intense Quote"/>
    <w:basedOn w:val="Normal"/>
    <w:next w:val="Normal"/>
    <w:link w:val="IntenseQuoteChar"/>
    <w:uiPriority w:val="30"/>
    <w:qFormat/>
    <w:rsid w:val="00A76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1DB"/>
    <w:rPr>
      <w:i/>
      <w:iCs/>
      <w:color w:val="0F4761" w:themeColor="accent1" w:themeShade="BF"/>
    </w:rPr>
  </w:style>
  <w:style w:type="character" w:styleId="IntenseReference">
    <w:name w:val="Intense Reference"/>
    <w:basedOn w:val="DefaultParagraphFont"/>
    <w:uiPriority w:val="32"/>
    <w:qFormat/>
    <w:rsid w:val="00A761DB"/>
    <w:rPr>
      <w:b/>
      <w:bCs/>
      <w:smallCaps/>
      <w:color w:val="0F4761" w:themeColor="accent1" w:themeShade="BF"/>
      <w:spacing w:val="5"/>
    </w:rPr>
  </w:style>
  <w:style w:type="paragraph" w:styleId="Header">
    <w:name w:val="header"/>
    <w:basedOn w:val="Normal"/>
    <w:link w:val="HeaderChar"/>
    <w:uiPriority w:val="99"/>
    <w:unhideWhenUsed/>
    <w:rsid w:val="00A761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1DB"/>
  </w:style>
  <w:style w:type="paragraph" w:styleId="Footer">
    <w:name w:val="footer"/>
    <w:basedOn w:val="Normal"/>
    <w:link w:val="FooterChar"/>
    <w:uiPriority w:val="99"/>
    <w:unhideWhenUsed/>
    <w:rsid w:val="00A761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744</Words>
  <Characters>4527</Characters>
  <Application>Microsoft Office Word</Application>
  <DocSecurity>0</DocSecurity>
  <Lines>113</Lines>
  <Paragraphs>107</Paragraphs>
  <ScaleCrop>false</ScaleCrop>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3</cp:revision>
  <dcterms:created xsi:type="dcterms:W3CDTF">2026-02-25T13:51:00Z</dcterms:created>
  <dcterms:modified xsi:type="dcterms:W3CDTF">2026-04-21T07:36:00Z</dcterms:modified>
</cp:coreProperties>
</file>